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46A6" w14:textId="77777777" w:rsidR="00EA41D0" w:rsidRDefault="00CE5A11" w:rsidP="004B2743">
      <w:pPr>
        <w:rPr>
          <w:rFonts w:ascii="Calibri" w:eastAsiaTheme="minorEastAsia" w:hAnsi="Calibri" w:cs="Calibri"/>
          <w:color w:val="002060"/>
          <w:kern w:val="24"/>
          <w:u w:val="single"/>
        </w:rPr>
      </w:pPr>
      <w:r>
        <w:rPr>
          <w:noProof/>
        </w:rPr>
        <w:drawing>
          <wp:inline distT="0" distB="0" distL="0" distR="0" wp14:anchorId="7C39BB00" wp14:editId="4DC7E397">
            <wp:extent cx="1209675" cy="1233823"/>
            <wp:effectExtent l="0" t="0" r="0" b="0"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C0C855C3-705A-4045-9A36-8D13849FB4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C0C855C3-705A-4045-9A36-8D13849FB482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827" cy="123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2226" w14:textId="77777777" w:rsidR="00EA41D0" w:rsidRPr="00EA41D0" w:rsidRDefault="00EA41D0" w:rsidP="00EA41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libri" w:eastAsiaTheme="minorEastAsia" w:hAnsi="Calibri" w:cs="Calibri"/>
          <w:b/>
          <w:bCs/>
          <w:iCs/>
          <w:kern w:val="24"/>
          <w:sz w:val="28"/>
          <w:szCs w:val="28"/>
        </w:rPr>
      </w:pPr>
      <w:r w:rsidRPr="00EA41D0">
        <w:rPr>
          <w:rFonts w:ascii="Calibri" w:eastAsiaTheme="minorEastAsia" w:hAnsi="Calibri" w:cs="Calibri"/>
          <w:b/>
          <w:bCs/>
          <w:iCs/>
          <w:kern w:val="24"/>
          <w:sz w:val="28"/>
          <w:szCs w:val="28"/>
        </w:rPr>
        <w:t>Le valideur hiérarchique</w:t>
      </w:r>
      <w:r w:rsidR="00217E4A">
        <w:rPr>
          <w:rFonts w:ascii="Calibri" w:eastAsiaTheme="minorEastAsia" w:hAnsi="Calibri" w:cs="Calibri"/>
          <w:b/>
          <w:bCs/>
          <w:iCs/>
          <w:kern w:val="24"/>
          <w:sz w:val="28"/>
          <w:szCs w:val="28"/>
        </w:rPr>
        <w:t xml:space="preserve"> (VH1)</w:t>
      </w:r>
    </w:p>
    <w:p w14:paraId="56F7EF75" w14:textId="77777777" w:rsidR="00EA41D0" w:rsidRDefault="00EA41D0" w:rsidP="00EA41D0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b/>
          <w:bCs/>
          <w:i/>
          <w:iCs/>
          <w:color w:val="002060"/>
          <w:kern w:val="24"/>
          <w:sz w:val="22"/>
          <w:szCs w:val="22"/>
          <w:u w:val="single"/>
        </w:rPr>
      </w:pPr>
    </w:p>
    <w:p w14:paraId="00AA4BD3" w14:textId="77777777" w:rsidR="00EA41D0" w:rsidRDefault="00EA41D0" w:rsidP="00EA41D0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b/>
          <w:bCs/>
          <w:i/>
          <w:iCs/>
          <w:color w:val="002060"/>
          <w:kern w:val="24"/>
          <w:sz w:val="22"/>
          <w:szCs w:val="22"/>
          <w:u w:val="single"/>
        </w:rPr>
      </w:pPr>
    </w:p>
    <w:p w14:paraId="202B9BD8" w14:textId="77777777" w:rsidR="00EA41D0" w:rsidRPr="00EA41D0" w:rsidRDefault="00EA41D0" w:rsidP="00EA41D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eastAsiaTheme="minorEastAsia" w:hAnsi="Calibri" w:cs="Calibri"/>
          <w:b/>
          <w:bCs/>
          <w:i/>
          <w:iCs/>
          <w:kern w:val="24"/>
        </w:rPr>
      </w:pPr>
      <w:r w:rsidRPr="00EA41D0">
        <w:rPr>
          <w:rFonts w:ascii="Calibri" w:eastAsiaTheme="minorEastAsia" w:hAnsi="Calibri" w:cs="Calibri"/>
          <w:b/>
          <w:bCs/>
          <w:i/>
          <w:iCs/>
          <w:kern w:val="24"/>
        </w:rPr>
        <w:t xml:space="preserve">Le rôle du </w:t>
      </w:r>
      <w:r w:rsidR="00C02563" w:rsidRPr="00C02563">
        <w:rPr>
          <w:rFonts w:eastAsiaTheme="minorEastAsia"/>
          <w:b/>
          <w:kern w:val="24"/>
        </w:rPr>
        <w:t>valideur hiérarchique</w:t>
      </w:r>
      <w:r w:rsidR="00C02563" w:rsidRPr="00EA41D0">
        <w:rPr>
          <w:rFonts w:eastAsiaTheme="minorEastAsia"/>
          <w:kern w:val="24"/>
        </w:rPr>
        <w:t xml:space="preserve"> </w:t>
      </w:r>
      <w:r w:rsidR="00C02563">
        <w:rPr>
          <w:rFonts w:eastAsiaTheme="minorEastAsia"/>
          <w:kern w:val="24"/>
        </w:rPr>
        <w:t>(</w:t>
      </w:r>
      <w:r w:rsidRPr="00EA41D0">
        <w:rPr>
          <w:rFonts w:ascii="Calibri" w:eastAsiaTheme="minorEastAsia" w:hAnsi="Calibri" w:cs="Calibri"/>
          <w:b/>
          <w:bCs/>
          <w:i/>
          <w:iCs/>
          <w:kern w:val="24"/>
        </w:rPr>
        <w:t>VH1</w:t>
      </w:r>
      <w:r w:rsidR="00C02563">
        <w:rPr>
          <w:rFonts w:ascii="Calibri" w:eastAsiaTheme="minorEastAsia" w:hAnsi="Calibri" w:cs="Calibri"/>
          <w:b/>
          <w:bCs/>
          <w:i/>
          <w:iCs/>
          <w:kern w:val="24"/>
        </w:rPr>
        <w:t>)</w:t>
      </w:r>
    </w:p>
    <w:p w14:paraId="44067E2B" w14:textId="77777777" w:rsidR="00EA41D0" w:rsidRPr="00EA41D0" w:rsidRDefault="00EA41D0" w:rsidP="00EA41D0">
      <w:pPr>
        <w:pStyle w:val="NormalWeb"/>
        <w:spacing w:before="0" w:beforeAutospacing="0" w:after="0" w:afterAutospacing="0"/>
        <w:ind w:left="1440"/>
        <w:jc w:val="both"/>
        <w:rPr>
          <w:rFonts w:ascii="Calibri" w:eastAsiaTheme="minorEastAsia" w:hAnsi="Calibri" w:cs="Calibri"/>
          <w:b/>
          <w:bCs/>
          <w:i/>
          <w:iCs/>
          <w:kern w:val="24"/>
        </w:rPr>
      </w:pPr>
    </w:p>
    <w:p w14:paraId="48230EA6" w14:textId="77777777" w:rsidR="0065348B" w:rsidRDefault="00EA41D0" w:rsidP="003C168D">
      <w:pPr>
        <w:pStyle w:val="Default"/>
        <w:jc w:val="both"/>
        <w:rPr>
          <w:rFonts w:eastAsiaTheme="minorEastAsia"/>
          <w:kern w:val="24"/>
        </w:rPr>
      </w:pPr>
      <w:r w:rsidRPr="00EA41D0">
        <w:rPr>
          <w:rFonts w:eastAsiaTheme="minorEastAsia"/>
          <w:kern w:val="24"/>
        </w:rPr>
        <w:t xml:space="preserve">Le valideur hiérarchique </w:t>
      </w:r>
      <w:r w:rsidR="00217E4A">
        <w:rPr>
          <w:rFonts w:eastAsia="+mn-ea"/>
          <w:kern w:val="24"/>
        </w:rPr>
        <w:t xml:space="preserve">est le </w:t>
      </w:r>
      <w:r w:rsidR="00C02563" w:rsidRPr="00C02563">
        <w:rPr>
          <w:rFonts w:eastAsia="+mn-ea"/>
          <w:kern w:val="24"/>
        </w:rPr>
        <w:t xml:space="preserve">supérieur hiérarchique </w:t>
      </w:r>
      <w:r w:rsidR="00217E4A">
        <w:rPr>
          <w:rFonts w:eastAsia="+mn-ea"/>
          <w:kern w:val="24"/>
        </w:rPr>
        <w:t>direct de l’agent. Il</w:t>
      </w:r>
      <w:r w:rsidR="00C02563">
        <w:rPr>
          <w:rFonts w:eastAsia="+mn-ea"/>
          <w:kern w:val="24"/>
        </w:rPr>
        <w:t xml:space="preserve"> </w:t>
      </w:r>
      <w:r w:rsidRPr="00EA41D0">
        <w:rPr>
          <w:rFonts w:eastAsiaTheme="minorEastAsia"/>
          <w:kern w:val="24"/>
        </w:rPr>
        <w:t>atteste la réalité du déplacement à prendre en charge. Son contrôle s’effectue notamment sur</w:t>
      </w:r>
      <w:r w:rsidR="0065348B">
        <w:rPr>
          <w:rFonts w:eastAsiaTheme="minorEastAsia"/>
          <w:kern w:val="24"/>
        </w:rPr>
        <w:t> :</w:t>
      </w:r>
    </w:p>
    <w:p w14:paraId="03F5E25B" w14:textId="77777777" w:rsidR="003C168D" w:rsidRDefault="003C168D" w:rsidP="003C168D">
      <w:pPr>
        <w:pStyle w:val="Default"/>
        <w:jc w:val="both"/>
        <w:rPr>
          <w:rFonts w:eastAsiaTheme="minorEastAsia"/>
          <w:kern w:val="24"/>
        </w:rPr>
      </w:pPr>
    </w:p>
    <w:p w14:paraId="0AF96DB1" w14:textId="77777777" w:rsidR="0065348B" w:rsidRDefault="0065348B" w:rsidP="003C168D">
      <w:pPr>
        <w:pStyle w:val="Default"/>
        <w:jc w:val="both"/>
        <w:rPr>
          <w:i/>
          <w:iCs/>
        </w:rPr>
      </w:pPr>
      <w:r>
        <w:rPr>
          <w:rFonts w:eastAsiaTheme="minorEastAsia"/>
          <w:kern w:val="24"/>
        </w:rPr>
        <w:t>-</w:t>
      </w:r>
      <w:r w:rsidR="00EA41D0" w:rsidRPr="00EA41D0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>L</w:t>
      </w:r>
      <w:r w:rsidR="00EA41D0" w:rsidRPr="00EA41D0">
        <w:rPr>
          <w:rFonts w:eastAsiaTheme="minorEastAsia"/>
          <w:kern w:val="24"/>
        </w:rPr>
        <w:t>e motif du déplacement</w:t>
      </w:r>
      <w:r w:rsidR="00CE5A11">
        <w:rPr>
          <w:rFonts w:eastAsiaTheme="minorEastAsia"/>
          <w:kern w:val="24"/>
        </w:rPr>
        <w:t xml:space="preserve"> : </w:t>
      </w:r>
      <w:r w:rsidRPr="003C168D">
        <w:rPr>
          <w:i/>
        </w:rPr>
        <w:t xml:space="preserve">les agents </w:t>
      </w:r>
      <w:r w:rsidRPr="003C168D">
        <w:rPr>
          <w:b/>
          <w:bCs/>
          <w:i/>
        </w:rPr>
        <w:t xml:space="preserve">ne doivent pas déclarer sur Chorus-DT </w:t>
      </w:r>
      <w:r w:rsidRPr="003C168D">
        <w:rPr>
          <w:b/>
          <w:i/>
        </w:rPr>
        <w:t>leurs dépenses de stage ou formation, ni leurs dépenses de jury d’examen ou concours</w:t>
      </w:r>
      <w:r w:rsidRPr="003C168D">
        <w:rPr>
          <w:i/>
        </w:rPr>
        <w:t xml:space="preserve"> car elles sont imputées sur un autre budget et par un autre service. </w:t>
      </w:r>
      <w:r w:rsidRPr="003C168D">
        <w:rPr>
          <w:i/>
          <w:iCs/>
        </w:rPr>
        <w:t xml:space="preserve">Le service qui traite ces frais </w:t>
      </w:r>
      <w:r w:rsidR="00CE5A11" w:rsidRPr="003C168D">
        <w:rPr>
          <w:i/>
          <w:iCs/>
        </w:rPr>
        <w:t>est précisé sur la convocation.</w:t>
      </w:r>
    </w:p>
    <w:p w14:paraId="1DF1CE5C" w14:textId="77777777" w:rsidR="003C168D" w:rsidRPr="003C168D" w:rsidRDefault="003C168D" w:rsidP="003C168D">
      <w:pPr>
        <w:pStyle w:val="Default"/>
        <w:jc w:val="both"/>
        <w:rPr>
          <w:i/>
        </w:rPr>
      </w:pPr>
    </w:p>
    <w:p w14:paraId="60865598" w14:textId="77777777" w:rsidR="0065348B" w:rsidRDefault="00CE5A11" w:rsidP="003C168D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kern w:val="24"/>
        </w:rPr>
      </w:pPr>
      <w:r>
        <w:rPr>
          <w:rFonts w:ascii="Calibri" w:eastAsiaTheme="minorEastAsia" w:hAnsi="Calibri" w:cs="Calibri"/>
          <w:kern w:val="24"/>
        </w:rPr>
        <w:t>- L</w:t>
      </w:r>
      <w:r w:rsidR="00EA41D0" w:rsidRPr="00EA41D0">
        <w:rPr>
          <w:rFonts w:ascii="Calibri" w:eastAsiaTheme="minorEastAsia" w:hAnsi="Calibri" w:cs="Calibri"/>
          <w:kern w:val="24"/>
        </w:rPr>
        <w:t>es dates de début et de fin, la nature des jours (ouvrables ou fériés)</w:t>
      </w:r>
      <w:r w:rsidR="0065348B">
        <w:rPr>
          <w:rFonts w:ascii="Calibri" w:eastAsiaTheme="minorEastAsia" w:hAnsi="Calibri" w:cs="Calibri"/>
          <w:kern w:val="24"/>
        </w:rPr>
        <w:t>.</w:t>
      </w:r>
    </w:p>
    <w:p w14:paraId="1C8E8E93" w14:textId="77777777" w:rsidR="003C168D" w:rsidRDefault="003C168D" w:rsidP="003C168D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kern w:val="24"/>
        </w:rPr>
      </w:pPr>
    </w:p>
    <w:p w14:paraId="24005587" w14:textId="77777777" w:rsidR="00CE5A11" w:rsidRDefault="0065348B" w:rsidP="003C168D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i/>
          <w:kern w:val="24"/>
        </w:rPr>
      </w:pPr>
      <w:r>
        <w:rPr>
          <w:rFonts w:ascii="Calibri" w:eastAsiaTheme="minorEastAsia" w:hAnsi="Calibri" w:cs="Calibri"/>
          <w:kern w:val="24"/>
        </w:rPr>
        <w:t>- L</w:t>
      </w:r>
      <w:r w:rsidR="00CE5A11">
        <w:rPr>
          <w:rFonts w:ascii="Calibri" w:eastAsiaTheme="minorEastAsia" w:hAnsi="Calibri" w:cs="Calibri"/>
          <w:kern w:val="24"/>
        </w:rPr>
        <w:t xml:space="preserve">e lieu de départ et de retour : </w:t>
      </w:r>
      <w:r w:rsidRPr="003C168D">
        <w:rPr>
          <w:rFonts w:ascii="Calibri" w:eastAsiaTheme="minorEastAsia" w:hAnsi="Calibri" w:cs="Calibri"/>
          <w:i/>
          <w:kern w:val="24"/>
        </w:rPr>
        <w:t>l</w:t>
      </w:r>
      <w:r w:rsidR="00EA41D0" w:rsidRPr="003C168D">
        <w:rPr>
          <w:rFonts w:ascii="Calibri" w:eastAsiaTheme="minorEastAsia" w:hAnsi="Calibri" w:cs="Calibri"/>
          <w:i/>
          <w:kern w:val="24"/>
        </w:rPr>
        <w:t xml:space="preserve">es déplacements effectués dans la commune de résidence administrative, familiale ou </w:t>
      </w:r>
      <w:r w:rsidR="00744B94" w:rsidRPr="003C168D">
        <w:rPr>
          <w:rFonts w:ascii="Calibri" w:eastAsiaTheme="minorEastAsia" w:hAnsi="Calibri" w:cs="Calibri"/>
          <w:i/>
          <w:kern w:val="24"/>
        </w:rPr>
        <w:t xml:space="preserve">leurs communes </w:t>
      </w:r>
      <w:r w:rsidR="00DF63A3">
        <w:rPr>
          <w:rFonts w:ascii="Calibri" w:eastAsiaTheme="minorEastAsia" w:hAnsi="Calibri" w:cs="Calibri"/>
          <w:i/>
          <w:kern w:val="24"/>
        </w:rPr>
        <w:t xml:space="preserve">directement </w:t>
      </w:r>
      <w:r w:rsidR="00EA41D0" w:rsidRPr="003C168D">
        <w:rPr>
          <w:rFonts w:ascii="Calibri" w:eastAsiaTheme="minorEastAsia" w:hAnsi="Calibri" w:cs="Calibri"/>
          <w:i/>
          <w:kern w:val="24"/>
        </w:rPr>
        <w:t>limitrophe</w:t>
      </w:r>
      <w:r w:rsidR="00744B94" w:rsidRPr="003C168D">
        <w:rPr>
          <w:rFonts w:ascii="Calibri" w:eastAsiaTheme="minorEastAsia" w:hAnsi="Calibri" w:cs="Calibri"/>
          <w:i/>
          <w:kern w:val="24"/>
        </w:rPr>
        <w:t>s</w:t>
      </w:r>
      <w:r w:rsidRPr="003C168D">
        <w:rPr>
          <w:rFonts w:ascii="Calibri" w:eastAsiaTheme="minorEastAsia" w:hAnsi="Calibri" w:cs="Calibri"/>
          <w:i/>
          <w:kern w:val="24"/>
        </w:rPr>
        <w:t xml:space="preserve"> </w:t>
      </w:r>
      <w:r w:rsidR="00744B94" w:rsidRPr="003C168D">
        <w:rPr>
          <w:rFonts w:ascii="Calibri" w:hAnsi="Calibri"/>
          <w:i/>
          <w:szCs w:val="20"/>
        </w:rPr>
        <w:t>desservies par des moyens de transport publics de voyageurs</w:t>
      </w:r>
      <w:r w:rsidR="00744B94" w:rsidRPr="003C168D">
        <w:rPr>
          <w:rFonts w:ascii="Calibri" w:hAnsi="Calibri"/>
          <w:i/>
          <w:color w:val="002060"/>
          <w:szCs w:val="20"/>
        </w:rPr>
        <w:t xml:space="preserve"> </w:t>
      </w:r>
      <w:r w:rsidRPr="003C168D">
        <w:rPr>
          <w:rFonts w:ascii="Calibri" w:eastAsiaTheme="minorEastAsia" w:hAnsi="Calibri" w:cs="Calibri"/>
          <w:b/>
          <w:i/>
          <w:kern w:val="24"/>
        </w:rPr>
        <w:t xml:space="preserve">ne sont pas </w:t>
      </w:r>
      <w:r w:rsidR="009827CB" w:rsidRPr="003C168D">
        <w:rPr>
          <w:rFonts w:ascii="Calibri" w:eastAsiaTheme="minorEastAsia" w:hAnsi="Calibri" w:cs="Calibri"/>
          <w:b/>
          <w:i/>
          <w:kern w:val="24"/>
        </w:rPr>
        <w:t>pris en charge</w:t>
      </w:r>
      <w:r w:rsidR="00217E4A" w:rsidRPr="003C168D">
        <w:rPr>
          <w:rFonts w:ascii="Calibri" w:eastAsiaTheme="minorEastAsia" w:hAnsi="Calibri" w:cs="Calibri"/>
          <w:i/>
          <w:kern w:val="24"/>
        </w:rPr>
        <w:t>.</w:t>
      </w:r>
      <w:r w:rsidR="003C168D" w:rsidRPr="003C168D">
        <w:rPr>
          <w:rFonts w:ascii="Calibri" w:eastAsiaTheme="minorEastAsia" w:hAnsi="Calibri" w:cs="Calibri"/>
          <w:i/>
          <w:kern w:val="24"/>
        </w:rPr>
        <w:t xml:space="preserve"> </w:t>
      </w:r>
    </w:p>
    <w:p w14:paraId="3BDDD164" w14:textId="77777777" w:rsidR="003C168D" w:rsidRPr="003C168D" w:rsidRDefault="003C168D" w:rsidP="003C168D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i/>
          <w:kern w:val="24"/>
        </w:rPr>
      </w:pPr>
    </w:p>
    <w:p w14:paraId="47B6CFC1" w14:textId="77777777" w:rsidR="00EA41D0" w:rsidRDefault="00CE5A11" w:rsidP="003C168D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kern w:val="24"/>
        </w:rPr>
      </w:pPr>
      <w:r>
        <w:rPr>
          <w:rFonts w:ascii="Calibri" w:eastAsiaTheme="minorEastAsia" w:hAnsi="Calibri" w:cs="Calibri"/>
          <w:kern w:val="24"/>
        </w:rPr>
        <w:t>- Le kilométrage effectué (référence MAPPY)</w:t>
      </w:r>
      <w:r w:rsidR="003C168D">
        <w:rPr>
          <w:rFonts w:ascii="Calibri" w:eastAsiaTheme="minorEastAsia" w:hAnsi="Calibri" w:cs="Calibri"/>
          <w:kern w:val="24"/>
        </w:rPr>
        <w:t>.</w:t>
      </w:r>
    </w:p>
    <w:p w14:paraId="4B4D0491" w14:textId="77777777" w:rsidR="003C168D" w:rsidRPr="00EA41D0" w:rsidRDefault="003C168D" w:rsidP="003C168D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4B50644" w14:textId="77777777" w:rsidR="00EA41D0" w:rsidRPr="00EA41D0" w:rsidRDefault="00EA41D0" w:rsidP="003C168D">
      <w:pPr>
        <w:pStyle w:val="NormalWeb"/>
        <w:spacing w:before="0" w:beforeAutospacing="0" w:after="0" w:afterAutospacing="0"/>
        <w:jc w:val="both"/>
        <w:rPr>
          <w:rFonts w:ascii="Calibri" w:eastAsiaTheme="minorEastAsia" w:hAnsi="Calibri" w:cs="Calibri"/>
          <w:kern w:val="24"/>
        </w:rPr>
      </w:pPr>
      <w:r w:rsidRPr="00EA41D0">
        <w:rPr>
          <w:rFonts w:ascii="Calibri" w:eastAsiaTheme="minorEastAsia" w:hAnsi="Calibri" w:cs="Calibri"/>
          <w:kern w:val="24"/>
        </w:rPr>
        <w:t>Suite à ces vérifications, le valideur hiérarchique valide ou</w:t>
      </w:r>
      <w:proofErr w:type="gramStart"/>
      <w:r w:rsidR="003C168D">
        <w:rPr>
          <w:rFonts w:ascii="Calibri" w:eastAsiaTheme="minorEastAsia" w:hAnsi="Calibri" w:cs="Calibri"/>
          <w:kern w:val="24"/>
        </w:rPr>
        <w:t xml:space="preserve"> </w:t>
      </w:r>
      <w:r w:rsidR="00B06A74">
        <w:rPr>
          <w:rFonts w:ascii="Calibri" w:eastAsiaTheme="minorEastAsia" w:hAnsi="Calibri" w:cs="Calibri"/>
          <w:kern w:val="24"/>
        </w:rPr>
        <w:t>«refuse</w:t>
      </w:r>
      <w:proofErr w:type="gramEnd"/>
      <w:r w:rsidR="00B06A74">
        <w:rPr>
          <w:rFonts w:ascii="Calibri" w:eastAsiaTheme="minorEastAsia" w:hAnsi="Calibri" w:cs="Calibri"/>
          <w:kern w:val="24"/>
        </w:rPr>
        <w:t> » </w:t>
      </w:r>
      <w:r w:rsidR="00B06A74">
        <w:rPr>
          <w:rFonts w:ascii="Calibri" w:hAnsi="Calibri" w:cs="Calibri"/>
          <w:i/>
          <w:iCs/>
          <w:color w:val="0000FF"/>
          <w:sz w:val="22"/>
          <w:szCs w:val="22"/>
          <w:shd w:val="clear" w:color="auto" w:fill="FFFFFF"/>
          <w:lang w:val="en-US"/>
        </w:rPr>
        <w:t xml:space="preserve"> </w:t>
      </w:r>
      <w:r w:rsidR="00B06A74" w:rsidRPr="009B183A">
        <w:rPr>
          <w:rFonts w:ascii="Calibri" w:hAnsi="Calibri" w:cs="Calibri"/>
          <w:i/>
          <w:iCs/>
          <w:sz w:val="22"/>
          <w:szCs w:val="22"/>
          <w:shd w:val="clear" w:color="auto" w:fill="FFFFFF"/>
          <w:lang w:val="en-US"/>
        </w:rPr>
        <w:t>(</w:t>
      </w:r>
      <w:proofErr w:type="spellStart"/>
      <w:r w:rsidR="00B06A74" w:rsidRPr="009B183A">
        <w:rPr>
          <w:rFonts w:ascii="Calibri" w:hAnsi="Calibri" w:cs="Calibri"/>
          <w:i/>
          <w:iCs/>
          <w:sz w:val="22"/>
          <w:szCs w:val="22"/>
          <w:shd w:val="clear" w:color="auto" w:fill="FFFFFF"/>
          <w:lang w:val="en-US"/>
        </w:rPr>
        <w:t>terminologie</w:t>
      </w:r>
      <w:proofErr w:type="spellEnd"/>
      <w:r w:rsidR="00B06A74" w:rsidRPr="009B183A">
        <w:rPr>
          <w:rFonts w:ascii="Calibri" w:hAnsi="Calibri" w:cs="Calibri"/>
          <w:i/>
          <w:iCs/>
          <w:sz w:val="22"/>
          <w:szCs w:val="22"/>
          <w:shd w:val="clear" w:color="auto" w:fill="FFFFFF"/>
          <w:lang w:val="en-US"/>
        </w:rPr>
        <w:t xml:space="preserve"> Chorus DT)</w:t>
      </w:r>
      <w:r w:rsidRPr="00F85247">
        <w:rPr>
          <w:rFonts w:ascii="Calibri" w:eastAsiaTheme="minorEastAsia" w:hAnsi="Calibri" w:cs="Calibri"/>
          <w:kern w:val="24"/>
        </w:rPr>
        <w:t xml:space="preserve"> </w:t>
      </w:r>
      <w:r w:rsidRPr="00EA41D0">
        <w:rPr>
          <w:rFonts w:ascii="Calibri" w:eastAsiaTheme="minorEastAsia" w:hAnsi="Calibri" w:cs="Calibri"/>
          <w:kern w:val="24"/>
        </w:rPr>
        <w:t>l’ordre de mis</w:t>
      </w:r>
      <w:r w:rsidR="00CE5A11">
        <w:rPr>
          <w:rFonts w:ascii="Calibri" w:eastAsiaTheme="minorEastAsia" w:hAnsi="Calibri" w:cs="Calibri"/>
          <w:kern w:val="24"/>
        </w:rPr>
        <w:t>sion : la procédure</w:t>
      </w:r>
      <w:r w:rsidR="00CE5A11" w:rsidRPr="009E1AB3">
        <w:rPr>
          <w:rFonts w:ascii="Calibri" w:eastAsiaTheme="minorEastAsia" w:hAnsi="Calibri" w:cs="Calibri"/>
          <w:kern w:val="24"/>
        </w:rPr>
        <w:t xml:space="preserve"> </w:t>
      </w:r>
      <w:r w:rsidR="00CE5A11">
        <w:rPr>
          <w:rFonts w:ascii="Calibri" w:eastAsiaTheme="minorEastAsia" w:hAnsi="Calibri" w:cs="Calibri"/>
          <w:kern w:val="24"/>
        </w:rPr>
        <w:t xml:space="preserve">est décrite dans le guide du valideur hiérarchique </w:t>
      </w:r>
      <w:r w:rsidR="00CE5A11" w:rsidRPr="00EA41D0">
        <w:rPr>
          <w:rFonts w:ascii="Calibri" w:hAnsi="Calibri" w:cs="Calibri"/>
        </w:rPr>
        <w:t>dans l’application CHORUS DT</w:t>
      </w:r>
      <w:r w:rsidR="00CE5A11">
        <w:rPr>
          <w:rFonts w:ascii="Calibri" w:eastAsiaTheme="minorEastAsia" w:hAnsi="Calibri" w:cs="Calibri"/>
          <w:kern w:val="24"/>
        </w:rPr>
        <w:t xml:space="preserve"> (annexe 3) disponible sur le site académique.</w:t>
      </w:r>
    </w:p>
    <w:p w14:paraId="0FBE4582" w14:textId="77777777" w:rsidR="00EA41D0" w:rsidRPr="00223A22" w:rsidRDefault="00EA41D0" w:rsidP="003C168D">
      <w:pPr>
        <w:widowControl/>
        <w:adjustRightInd w:val="0"/>
        <w:jc w:val="both"/>
        <w:rPr>
          <w:rFonts w:ascii="Calibri" w:hAnsi="Calibri"/>
          <w:sz w:val="24"/>
          <w:szCs w:val="24"/>
        </w:rPr>
      </w:pPr>
      <w:r w:rsidRPr="00EA41D0">
        <w:rPr>
          <w:rFonts w:ascii="Calibri" w:hAnsi="Calibri" w:cs="Calibri"/>
          <w:sz w:val="24"/>
          <w:szCs w:val="24"/>
          <w:lang w:val="fr-FR"/>
        </w:rPr>
        <w:t>Cette validation vaut signature électronique. Il est donc nécessaire pour les missionnés de bien vérifier l’effectivité des trajets déclarés avant de demander la validation hiérarchique</w:t>
      </w:r>
      <w:r w:rsidR="00223A22">
        <w:rPr>
          <w:rFonts w:ascii="Calibri" w:hAnsi="Calibri"/>
          <w:sz w:val="24"/>
          <w:szCs w:val="24"/>
        </w:rPr>
        <w:t xml:space="preserve"> (</w:t>
      </w:r>
      <w:r w:rsidR="00223A22" w:rsidRPr="00223A22">
        <w:rPr>
          <w:rFonts w:ascii="Calibri" w:hAnsi="Calibri" w:cs="Calibri"/>
          <w:sz w:val="24"/>
          <w:szCs w:val="24"/>
          <w:lang w:val="fr-FR"/>
        </w:rPr>
        <w:t>en votre qualité de valideur hiérarchique, il convient de diffuser cette recommandation</w:t>
      </w:r>
      <w:r w:rsidR="00223A22" w:rsidRPr="00223A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3A22" w:rsidRPr="00223A22">
        <w:rPr>
          <w:rFonts w:ascii="Calibri" w:hAnsi="Calibri" w:cs="Calibri"/>
          <w:sz w:val="24"/>
          <w:szCs w:val="24"/>
        </w:rPr>
        <w:t>auprès</w:t>
      </w:r>
      <w:proofErr w:type="spellEnd"/>
      <w:r w:rsidR="00223A22" w:rsidRPr="00223A22">
        <w:rPr>
          <w:rFonts w:ascii="Calibri" w:hAnsi="Calibri" w:cs="Calibri"/>
          <w:sz w:val="24"/>
          <w:szCs w:val="24"/>
        </w:rPr>
        <w:t xml:space="preserve"> des </w:t>
      </w:r>
      <w:proofErr w:type="spellStart"/>
      <w:r w:rsidR="00223A22" w:rsidRPr="00223A22">
        <w:rPr>
          <w:rFonts w:ascii="Calibri" w:hAnsi="Calibri" w:cs="Calibri"/>
          <w:sz w:val="24"/>
          <w:szCs w:val="24"/>
        </w:rPr>
        <w:t>personnels</w:t>
      </w:r>
      <w:proofErr w:type="spellEnd"/>
      <w:r w:rsidR="00223A22" w:rsidRPr="00223A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3A22" w:rsidRPr="00223A22">
        <w:rPr>
          <w:rFonts w:ascii="Calibri" w:hAnsi="Calibri" w:cs="Calibri"/>
          <w:sz w:val="24"/>
          <w:szCs w:val="24"/>
        </w:rPr>
        <w:t>placés</w:t>
      </w:r>
      <w:proofErr w:type="spellEnd"/>
      <w:r w:rsidR="00223A22" w:rsidRPr="00223A22">
        <w:rPr>
          <w:rFonts w:ascii="Calibri" w:hAnsi="Calibri" w:cs="Calibri"/>
          <w:sz w:val="24"/>
          <w:szCs w:val="24"/>
        </w:rPr>
        <w:t xml:space="preserve"> sous </w:t>
      </w:r>
      <w:proofErr w:type="spellStart"/>
      <w:r w:rsidR="00223A22" w:rsidRPr="00223A22">
        <w:rPr>
          <w:rFonts w:ascii="Calibri" w:hAnsi="Calibri" w:cs="Calibri"/>
          <w:sz w:val="24"/>
          <w:szCs w:val="24"/>
        </w:rPr>
        <w:t>votre</w:t>
      </w:r>
      <w:proofErr w:type="spellEnd"/>
      <w:r w:rsidR="00223A22" w:rsidRPr="00223A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3A22" w:rsidRPr="00223A22">
        <w:rPr>
          <w:rFonts w:ascii="Calibri" w:hAnsi="Calibri" w:cs="Calibri"/>
          <w:sz w:val="24"/>
          <w:szCs w:val="24"/>
        </w:rPr>
        <w:t>autorité</w:t>
      </w:r>
      <w:proofErr w:type="spellEnd"/>
      <w:r w:rsidR="00223A22" w:rsidRPr="00223A22">
        <w:rPr>
          <w:rFonts w:ascii="Calibri" w:hAnsi="Calibri" w:cs="Calibri"/>
          <w:sz w:val="24"/>
          <w:szCs w:val="24"/>
        </w:rPr>
        <w:t>).</w:t>
      </w:r>
    </w:p>
    <w:p w14:paraId="117D47CC" w14:textId="77777777" w:rsidR="00EA41D0" w:rsidRPr="00EA41D0" w:rsidRDefault="00EA41D0" w:rsidP="003C168D">
      <w:pPr>
        <w:widowControl/>
        <w:adjustRightInd w:val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0E382019" w14:textId="77777777" w:rsidR="00EA41D0" w:rsidRDefault="00EA41D0" w:rsidP="00EA41D0">
      <w:pPr>
        <w:pStyle w:val="Paragraphedeliste"/>
        <w:numPr>
          <w:ilvl w:val="0"/>
          <w:numId w:val="3"/>
        </w:numPr>
        <w:spacing w:line="280" w:lineRule="exact"/>
        <w:jc w:val="both"/>
        <w:rPr>
          <w:rFonts w:ascii="Calibri" w:hAnsi="Calibri" w:cs="Calibri"/>
          <w:b/>
          <w:sz w:val="24"/>
          <w:szCs w:val="24"/>
        </w:rPr>
      </w:pPr>
      <w:r w:rsidRPr="00EA41D0">
        <w:rPr>
          <w:rFonts w:ascii="Calibri" w:hAnsi="Calibri" w:cs="Calibri"/>
          <w:b/>
          <w:sz w:val="24"/>
          <w:szCs w:val="24"/>
        </w:rPr>
        <w:t xml:space="preserve">Les </w:t>
      </w:r>
      <w:proofErr w:type="spellStart"/>
      <w:r w:rsidRPr="00EA41D0">
        <w:rPr>
          <w:rFonts w:ascii="Calibri" w:hAnsi="Calibri" w:cs="Calibri"/>
          <w:b/>
          <w:sz w:val="24"/>
          <w:szCs w:val="24"/>
        </w:rPr>
        <w:t>valideurs</w:t>
      </w:r>
      <w:proofErr w:type="spellEnd"/>
      <w:r w:rsidRPr="00EA41D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A41D0">
        <w:rPr>
          <w:rFonts w:ascii="Calibri" w:hAnsi="Calibri" w:cs="Calibri"/>
          <w:b/>
          <w:sz w:val="24"/>
          <w:szCs w:val="24"/>
        </w:rPr>
        <w:t>hiérarchiques</w:t>
      </w:r>
      <w:proofErr w:type="spellEnd"/>
      <w:r w:rsidR="00217E4A">
        <w:rPr>
          <w:rFonts w:ascii="Calibri" w:hAnsi="Calibri" w:cs="Calibri"/>
          <w:b/>
          <w:sz w:val="24"/>
          <w:szCs w:val="24"/>
        </w:rPr>
        <w:t xml:space="preserve"> (VH1)</w:t>
      </w:r>
    </w:p>
    <w:p w14:paraId="1A342165" w14:textId="77777777" w:rsidR="00191511" w:rsidRPr="00EA41D0" w:rsidRDefault="00191511" w:rsidP="00191511">
      <w:pPr>
        <w:pStyle w:val="Paragraphedeliste"/>
        <w:spacing w:line="280" w:lineRule="exact"/>
        <w:ind w:left="1440" w:firstLine="0"/>
        <w:jc w:val="both"/>
        <w:rPr>
          <w:rFonts w:ascii="Calibri" w:hAnsi="Calibri" w:cs="Calibri"/>
          <w:b/>
          <w:sz w:val="24"/>
          <w:szCs w:val="24"/>
        </w:rPr>
      </w:pPr>
    </w:p>
    <w:p w14:paraId="5CF1F003" w14:textId="77777777" w:rsidR="0074271B" w:rsidRPr="005F1C59" w:rsidRDefault="00A0788F" w:rsidP="00EA41D0">
      <w:pPr>
        <w:pStyle w:val="Paragraphedeliste"/>
        <w:widowControl/>
        <w:numPr>
          <w:ilvl w:val="0"/>
          <w:numId w:val="1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proofErr w:type="spellStart"/>
      <w:r>
        <w:rPr>
          <w:rFonts w:ascii="Calibri" w:hAnsi="Calibri" w:cs="Calibri"/>
          <w:sz w:val="24"/>
          <w:szCs w:val="24"/>
        </w:rPr>
        <w:t>Secrétariat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</w:t>
      </w:r>
      <w:r w:rsidR="00EA41D0" w:rsidRPr="00EA41D0">
        <w:rPr>
          <w:rFonts w:ascii="Calibri" w:hAnsi="Calibri" w:cs="Calibri"/>
          <w:sz w:val="24"/>
          <w:szCs w:val="24"/>
        </w:rPr>
        <w:t>énéral</w:t>
      </w:r>
      <w:proofErr w:type="spellEnd"/>
      <w:r w:rsidR="00EA41D0" w:rsidRPr="00EA41D0">
        <w:rPr>
          <w:rFonts w:ascii="Calibri" w:hAnsi="Calibri" w:cs="Calibri"/>
          <w:sz w:val="24"/>
          <w:szCs w:val="24"/>
        </w:rPr>
        <w:t xml:space="preserve"> assure la validation des</w:t>
      </w:r>
      <w:r w:rsidR="009E1AB3">
        <w:rPr>
          <w:rFonts w:ascii="Calibri" w:hAnsi="Calibri" w:cs="Calibri"/>
          <w:sz w:val="24"/>
          <w:szCs w:val="24"/>
        </w:rPr>
        <w:t xml:space="preserve"> </w:t>
      </w:r>
      <w:r w:rsidR="009E1AB3" w:rsidRPr="005F1C59">
        <w:rPr>
          <w:rFonts w:ascii="Calibri" w:hAnsi="Calibri" w:cs="Calibri"/>
          <w:sz w:val="24"/>
          <w:szCs w:val="24"/>
        </w:rPr>
        <w:t>OM</w:t>
      </w:r>
      <w:r w:rsidR="00D76F6E">
        <w:rPr>
          <w:rFonts w:ascii="Calibri" w:hAnsi="Calibri" w:cs="Calibri"/>
          <w:sz w:val="24"/>
          <w:szCs w:val="24"/>
        </w:rPr>
        <w:t xml:space="preserve"> </w:t>
      </w:r>
      <w:r w:rsidR="00E450F0" w:rsidRPr="005F1C59">
        <w:rPr>
          <w:rFonts w:ascii="Calibri" w:hAnsi="Calibri" w:cs="Calibri"/>
          <w:sz w:val="24"/>
          <w:szCs w:val="24"/>
        </w:rPr>
        <w:t xml:space="preserve">pour les </w:t>
      </w:r>
      <w:proofErr w:type="spellStart"/>
      <w:r w:rsidR="00E450F0" w:rsidRPr="005F1C59">
        <w:rPr>
          <w:rFonts w:ascii="Calibri" w:hAnsi="Calibri" w:cs="Calibri"/>
          <w:sz w:val="24"/>
          <w:szCs w:val="24"/>
        </w:rPr>
        <w:t>personnels</w:t>
      </w:r>
      <w:proofErr w:type="spellEnd"/>
      <w:r w:rsidR="00E450F0" w:rsidRPr="005F1C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450F0" w:rsidRPr="005F1C59">
        <w:rPr>
          <w:rFonts w:ascii="Calibri" w:hAnsi="Calibri" w:cs="Calibri"/>
          <w:sz w:val="24"/>
          <w:szCs w:val="24"/>
        </w:rPr>
        <w:t>suivants</w:t>
      </w:r>
      <w:proofErr w:type="spellEnd"/>
      <w:r w:rsidR="00E450F0" w:rsidRPr="005F1C59">
        <w:rPr>
          <w:rFonts w:ascii="Calibri" w:hAnsi="Calibri" w:cs="Calibri"/>
          <w:sz w:val="24"/>
          <w:szCs w:val="24"/>
        </w:rPr>
        <w:t>:</w:t>
      </w:r>
    </w:p>
    <w:p w14:paraId="48919881" w14:textId="0558343A" w:rsidR="0074271B" w:rsidRDefault="00D76F6E" w:rsidP="00875307">
      <w:pPr>
        <w:pStyle w:val="Paragraphedeliste"/>
        <w:widowControl/>
        <w:numPr>
          <w:ilvl w:val="0"/>
          <w:numId w:val="5"/>
        </w:numPr>
        <w:autoSpaceDE/>
        <w:autoSpaceDN/>
        <w:spacing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5F1C59">
        <w:rPr>
          <w:rFonts w:ascii="Calibri" w:hAnsi="Calibri" w:cs="Calibri"/>
          <w:sz w:val="24"/>
          <w:szCs w:val="24"/>
        </w:rPr>
        <w:t>L</w:t>
      </w:r>
      <w:r w:rsidR="00702175">
        <w:rPr>
          <w:rFonts w:ascii="Calibri" w:hAnsi="Calibri" w:cs="Calibri"/>
          <w:sz w:val="24"/>
          <w:szCs w:val="24"/>
        </w:rPr>
        <w:t>a</w:t>
      </w:r>
      <w:r w:rsidRPr="005F1C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1C59">
        <w:rPr>
          <w:rFonts w:ascii="Calibri" w:hAnsi="Calibri" w:cs="Calibri"/>
          <w:sz w:val="24"/>
          <w:szCs w:val="24"/>
        </w:rPr>
        <w:t>directr</w:t>
      </w:r>
      <w:r w:rsidR="00702175">
        <w:rPr>
          <w:rFonts w:ascii="Calibri" w:hAnsi="Calibri" w:cs="Calibri"/>
          <w:sz w:val="24"/>
          <w:szCs w:val="24"/>
        </w:rPr>
        <w:t>ice</w:t>
      </w:r>
      <w:proofErr w:type="spellEnd"/>
      <w:r w:rsidRPr="005F1C59">
        <w:rPr>
          <w:rFonts w:ascii="Calibri" w:hAnsi="Calibri" w:cs="Calibri"/>
          <w:sz w:val="24"/>
          <w:szCs w:val="24"/>
        </w:rPr>
        <w:t xml:space="preserve"> du pole </w:t>
      </w:r>
      <w:proofErr w:type="spellStart"/>
      <w:r w:rsidRPr="005F1C59">
        <w:rPr>
          <w:rFonts w:ascii="Calibri" w:hAnsi="Calibri" w:cs="Calibri"/>
          <w:sz w:val="24"/>
          <w:szCs w:val="24"/>
        </w:rPr>
        <w:t>expertises</w:t>
      </w:r>
      <w:proofErr w:type="spellEnd"/>
      <w:r w:rsidRPr="005F1C59">
        <w:rPr>
          <w:rFonts w:ascii="Calibri" w:hAnsi="Calibri" w:cs="Calibri"/>
          <w:sz w:val="24"/>
          <w:szCs w:val="24"/>
        </w:rPr>
        <w:t xml:space="preserve"> et </w:t>
      </w:r>
      <w:proofErr w:type="spellStart"/>
      <w:r w:rsidRPr="005F1C59">
        <w:rPr>
          <w:rFonts w:ascii="Calibri" w:hAnsi="Calibri" w:cs="Calibri"/>
          <w:sz w:val="24"/>
          <w:szCs w:val="24"/>
        </w:rPr>
        <w:t>soutien</w:t>
      </w:r>
      <w:proofErr w:type="spellEnd"/>
      <w:r w:rsidRPr="005F1C5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F1C59">
        <w:rPr>
          <w:rFonts w:ascii="Calibri" w:hAnsi="Calibri" w:cs="Calibri"/>
          <w:sz w:val="24"/>
          <w:szCs w:val="24"/>
        </w:rPr>
        <w:t>M</w:t>
      </w:r>
      <w:r w:rsidR="00665ADC">
        <w:rPr>
          <w:rFonts w:ascii="Calibri" w:hAnsi="Calibri" w:cs="Calibri"/>
          <w:sz w:val="24"/>
          <w:szCs w:val="24"/>
        </w:rPr>
        <w:t>me</w:t>
      </w:r>
      <w:proofErr w:type="spellEnd"/>
      <w:r w:rsidR="00665ADC">
        <w:rPr>
          <w:rFonts w:ascii="Calibri" w:hAnsi="Calibri" w:cs="Calibri"/>
          <w:sz w:val="24"/>
          <w:szCs w:val="24"/>
        </w:rPr>
        <w:t xml:space="preserve"> PETRIS</w:t>
      </w:r>
      <w:r w:rsidRPr="005F1C59">
        <w:rPr>
          <w:rFonts w:ascii="Calibri" w:hAnsi="Calibri" w:cs="Calibri"/>
          <w:sz w:val="24"/>
          <w:szCs w:val="24"/>
        </w:rPr>
        <w:t xml:space="preserve">, </w:t>
      </w:r>
      <w:bookmarkStart w:id="0" w:name="_Hlk103242225"/>
      <w:r w:rsidRPr="005F1C59">
        <w:rPr>
          <w:rFonts w:ascii="Calibri" w:hAnsi="Calibri" w:cs="Calibri"/>
          <w:sz w:val="24"/>
          <w:szCs w:val="24"/>
        </w:rPr>
        <w:t xml:space="preserve">assure la </w:t>
      </w:r>
      <w:proofErr w:type="spellStart"/>
      <w:r w:rsidRPr="005F1C59">
        <w:rPr>
          <w:rFonts w:ascii="Calibri" w:hAnsi="Calibri" w:cs="Calibri"/>
          <w:sz w:val="24"/>
          <w:szCs w:val="24"/>
        </w:rPr>
        <w:t>fonction</w:t>
      </w:r>
      <w:proofErr w:type="spellEnd"/>
      <w:r w:rsidRPr="005F1C59">
        <w:rPr>
          <w:rFonts w:ascii="Calibri" w:hAnsi="Calibri" w:cs="Calibri"/>
          <w:sz w:val="24"/>
          <w:szCs w:val="24"/>
        </w:rPr>
        <w:t xml:space="preserve"> de VH1</w:t>
      </w:r>
      <w:bookmarkEnd w:id="0"/>
      <w:r w:rsidRPr="005F1C5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pour</w:t>
      </w:r>
      <w:r w:rsidR="000433D5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74271B" w:rsidRPr="0074271B">
        <w:rPr>
          <w:rFonts w:ascii="Calibri" w:hAnsi="Calibri" w:cs="Calibri"/>
          <w:sz w:val="24"/>
          <w:szCs w:val="24"/>
        </w:rPr>
        <w:t xml:space="preserve">Monsieur 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le doyen IEN ET-EG IO, </w:t>
      </w:r>
      <w:r w:rsidR="0074271B" w:rsidRPr="0074271B">
        <w:rPr>
          <w:rFonts w:ascii="Calibri" w:hAnsi="Calibri" w:cs="Calibri"/>
          <w:sz w:val="24"/>
          <w:szCs w:val="24"/>
        </w:rPr>
        <w:t xml:space="preserve">Monsieur le 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doyen IA-IPR, </w:t>
      </w:r>
      <w:r w:rsidR="0074271B" w:rsidRPr="0074271B">
        <w:rPr>
          <w:rFonts w:ascii="Calibri" w:hAnsi="Calibri" w:cs="Calibri"/>
          <w:sz w:val="24"/>
          <w:szCs w:val="24"/>
        </w:rPr>
        <w:t>M</w:t>
      </w:r>
      <w:r w:rsidR="00665ADC">
        <w:rPr>
          <w:rFonts w:ascii="Calibri" w:hAnsi="Calibri" w:cs="Calibri"/>
          <w:sz w:val="24"/>
          <w:szCs w:val="24"/>
        </w:rPr>
        <w:t>onsieur</w:t>
      </w:r>
      <w:r w:rsidR="0074271B" w:rsidRPr="0074271B">
        <w:rPr>
          <w:rFonts w:ascii="Calibri" w:hAnsi="Calibri" w:cs="Calibri"/>
          <w:sz w:val="24"/>
          <w:szCs w:val="24"/>
        </w:rPr>
        <w:t xml:space="preserve"> 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>l</w:t>
      </w:r>
      <w:r w:rsidR="009B183A">
        <w:rPr>
          <w:rFonts w:ascii="Calibri" w:hAnsi="Calibri" w:cs="Calibri"/>
          <w:sz w:val="24"/>
          <w:szCs w:val="24"/>
          <w:shd w:val="clear" w:color="auto" w:fill="FFFFFF"/>
        </w:rPr>
        <w:t>e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 DAASEN, </w:t>
      </w:r>
      <w:r w:rsidR="006C70C7">
        <w:rPr>
          <w:rFonts w:ascii="Calibri" w:hAnsi="Calibri" w:cs="Calibri"/>
          <w:sz w:val="24"/>
          <w:szCs w:val="24"/>
          <w:shd w:val="clear" w:color="auto" w:fill="FFFFFF"/>
        </w:rPr>
        <w:t>l</w:t>
      </w:r>
      <w:r w:rsidR="00A31543">
        <w:rPr>
          <w:rFonts w:ascii="Calibri" w:hAnsi="Calibri" w:cs="Calibri"/>
          <w:sz w:val="24"/>
          <w:szCs w:val="24"/>
          <w:shd w:val="clear" w:color="auto" w:fill="FFFFFF"/>
        </w:rPr>
        <w:t>e</w:t>
      </w:r>
      <w:r w:rsidR="006C70C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C70C7">
        <w:rPr>
          <w:rFonts w:ascii="Calibri" w:hAnsi="Calibri" w:cs="Calibri"/>
          <w:sz w:val="24"/>
          <w:szCs w:val="24"/>
          <w:shd w:val="clear" w:color="auto" w:fill="FFFFFF"/>
        </w:rPr>
        <w:t>direct</w:t>
      </w:r>
      <w:r w:rsidR="00A31543">
        <w:rPr>
          <w:rFonts w:ascii="Calibri" w:hAnsi="Calibri" w:cs="Calibri"/>
          <w:sz w:val="24"/>
          <w:szCs w:val="24"/>
          <w:shd w:val="clear" w:color="auto" w:fill="FFFFFF"/>
        </w:rPr>
        <w:t>eur</w:t>
      </w:r>
      <w:proofErr w:type="spellEnd"/>
      <w:r w:rsidR="006C70C7">
        <w:rPr>
          <w:rFonts w:ascii="Calibri" w:hAnsi="Calibri" w:cs="Calibri"/>
          <w:sz w:val="24"/>
          <w:szCs w:val="24"/>
          <w:shd w:val="clear" w:color="auto" w:fill="FFFFFF"/>
        </w:rPr>
        <w:t xml:space="preserve"> de cabinet, 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>l</w:t>
      </w:r>
      <w:r w:rsidR="002C7C81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74271B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onseill</w:t>
      </w:r>
      <w:r w:rsidR="002C7C81">
        <w:rPr>
          <w:rFonts w:ascii="Calibri" w:hAnsi="Calibri" w:cs="Calibri"/>
          <w:sz w:val="24"/>
          <w:szCs w:val="24"/>
          <w:shd w:val="clear" w:color="auto" w:fill="FFFFFF"/>
        </w:rPr>
        <w:t>è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r</w:t>
      </w:r>
      <w:r w:rsidR="002C7C81">
        <w:rPr>
          <w:rFonts w:ascii="Calibri" w:hAnsi="Calibri" w:cs="Calibri"/>
          <w:sz w:val="24"/>
          <w:szCs w:val="24"/>
          <w:shd w:val="clear" w:color="auto" w:fill="FFFFFF"/>
        </w:rPr>
        <w:t>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technique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établissements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vie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scolaire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665ADC">
        <w:rPr>
          <w:rFonts w:ascii="Calibri" w:hAnsi="Calibri" w:cs="Calibri"/>
          <w:sz w:val="24"/>
          <w:szCs w:val="24"/>
          <w:shd w:val="clear" w:color="auto" w:fill="FFFFFF"/>
        </w:rPr>
        <w:t xml:space="preserve">le </w:t>
      </w:r>
      <w:proofErr w:type="spellStart"/>
      <w:r w:rsidR="00665ADC">
        <w:rPr>
          <w:rFonts w:ascii="Calibri" w:hAnsi="Calibri" w:cs="Calibri"/>
          <w:sz w:val="24"/>
          <w:szCs w:val="24"/>
          <w:shd w:val="clear" w:color="auto" w:fill="FFFFFF"/>
        </w:rPr>
        <w:t>conseiller</w:t>
      </w:r>
      <w:proofErr w:type="spellEnd"/>
      <w:r w:rsidR="00665ADC">
        <w:rPr>
          <w:rFonts w:ascii="Calibri" w:hAnsi="Calibri" w:cs="Calibri"/>
          <w:sz w:val="24"/>
          <w:szCs w:val="24"/>
          <w:shd w:val="clear" w:color="auto" w:fill="FFFFFF"/>
        </w:rPr>
        <w:t xml:space="preserve"> technique </w:t>
      </w:r>
      <w:proofErr w:type="spellStart"/>
      <w:r w:rsidR="00665ADC">
        <w:rPr>
          <w:rFonts w:ascii="Calibri" w:hAnsi="Calibri" w:cs="Calibri"/>
          <w:sz w:val="24"/>
          <w:szCs w:val="24"/>
          <w:shd w:val="clear" w:color="auto" w:fill="FFFFFF"/>
        </w:rPr>
        <w:t>sécurité</w:t>
      </w:r>
      <w:proofErr w:type="spellEnd"/>
      <w:r w:rsidR="00665ADC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le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m</w:t>
      </w:r>
      <w:r w:rsidR="00E450F0">
        <w:rPr>
          <w:rFonts w:ascii="Calibri" w:hAnsi="Calibri" w:cs="Calibri"/>
          <w:sz w:val="24"/>
          <w:szCs w:val="24"/>
          <w:shd w:val="clear" w:color="auto" w:fill="FFFFFF"/>
        </w:rPr>
        <w:t>é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decin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conseiller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technique,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l'infirmière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conseillère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t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echnique, 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l</w:t>
      </w:r>
      <w:r w:rsidR="00A31543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responsable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M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ission </w:t>
      </w:r>
      <w:proofErr w:type="spellStart"/>
      <w:r w:rsidR="0074271B">
        <w:rPr>
          <w:rFonts w:ascii="Calibri" w:hAnsi="Calibri" w:cs="Calibri"/>
          <w:sz w:val="24"/>
          <w:szCs w:val="24"/>
          <w:shd w:val="clear" w:color="auto" w:fill="FFFFFF"/>
        </w:rPr>
        <w:t>Enseignement</w:t>
      </w:r>
      <w:proofErr w:type="spellEnd"/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74271B">
        <w:rPr>
          <w:rFonts w:ascii="Calibri" w:hAnsi="Calibri" w:cs="Calibri"/>
          <w:sz w:val="24"/>
          <w:szCs w:val="24"/>
          <w:shd w:val="clear" w:color="auto" w:fill="FFFFFF"/>
        </w:rPr>
        <w:t>Supérieur</w:t>
      </w:r>
      <w:proofErr w:type="spellEnd"/>
      <w:r w:rsidR="0074271B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la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chargée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de mission politique de la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ville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/vie </w:t>
      </w:r>
      <w:proofErr w:type="spellStart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lycéenne</w:t>
      </w:r>
      <w:proofErr w:type="spellEnd"/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6C70C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et </w:t>
      </w:r>
      <w:proofErr w:type="spellStart"/>
      <w:r w:rsidR="0074271B">
        <w:rPr>
          <w:rFonts w:ascii="Calibri" w:hAnsi="Calibri" w:cs="Calibri"/>
          <w:sz w:val="24"/>
          <w:szCs w:val="24"/>
          <w:shd w:val="clear" w:color="auto" w:fill="FFFFFF"/>
        </w:rPr>
        <w:t>enfin</w:t>
      </w:r>
      <w:proofErr w:type="spellEnd"/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, les 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DRAFPIC, </w:t>
      </w:r>
      <w:r w:rsidR="00875307">
        <w:rPr>
          <w:rFonts w:ascii="Calibri" w:hAnsi="Calibri" w:cs="Calibri"/>
          <w:sz w:val="24"/>
          <w:szCs w:val="24"/>
          <w:shd w:val="clear" w:color="auto" w:fill="FFFFFF"/>
        </w:rPr>
        <w:t xml:space="preserve">DRAREIC, </w:t>
      </w:r>
      <w:r w:rsidR="0074271B" w:rsidRPr="0074271B">
        <w:rPr>
          <w:rFonts w:ascii="Calibri" w:hAnsi="Calibri" w:cs="Calibri"/>
          <w:sz w:val="24"/>
          <w:szCs w:val="24"/>
          <w:shd w:val="clear" w:color="auto" w:fill="FFFFFF"/>
        </w:rPr>
        <w:t>DRAAC</w:t>
      </w:r>
      <w:r w:rsidR="0074271B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875307">
        <w:rPr>
          <w:rFonts w:ascii="Calibri" w:hAnsi="Calibri" w:cs="Calibri"/>
          <w:sz w:val="24"/>
          <w:szCs w:val="24"/>
          <w:shd w:val="clear" w:color="auto" w:fill="FFFFFF"/>
        </w:rPr>
        <w:t>DRANE, DRAIO</w:t>
      </w:r>
      <w:r w:rsidR="00875307" w:rsidRPr="0074271B">
        <w:rPr>
          <w:rFonts w:ascii="Calibri" w:hAnsi="Calibri" w:cs="Calibri"/>
          <w:sz w:val="24"/>
          <w:szCs w:val="24"/>
          <w:shd w:val="clear" w:color="auto" w:fill="FFFFFF"/>
        </w:rPr>
        <w:t>, DRAJES, DRARI</w:t>
      </w:r>
    </w:p>
    <w:p w14:paraId="1494588B" w14:textId="59C7AE69" w:rsidR="00191511" w:rsidRPr="001A49C1" w:rsidRDefault="0074271B" w:rsidP="00932B40">
      <w:pPr>
        <w:pStyle w:val="Paragraphedeliste"/>
        <w:widowControl/>
        <w:numPr>
          <w:ilvl w:val="0"/>
          <w:numId w:val="5"/>
        </w:numPr>
        <w:autoSpaceDE/>
        <w:autoSpaceDN/>
        <w:spacing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L</w:t>
      </w:r>
      <w:r w:rsidR="00A31543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 DRH, M</w:t>
      </w:r>
      <w:r w:rsidR="00A31543">
        <w:rPr>
          <w:rFonts w:ascii="Calibri" w:hAnsi="Calibri" w:cs="Calibri"/>
          <w:sz w:val="24"/>
          <w:szCs w:val="24"/>
          <w:shd w:val="clear" w:color="auto" w:fill="FFFFFF"/>
        </w:rPr>
        <w:t xml:space="preserve">adame </w:t>
      </w:r>
      <w:proofErr w:type="spellStart"/>
      <w:r w:rsidR="00A31543">
        <w:rPr>
          <w:rFonts w:ascii="Calibri" w:hAnsi="Calibri" w:cs="Calibri"/>
          <w:sz w:val="24"/>
          <w:szCs w:val="24"/>
          <w:shd w:val="clear" w:color="auto" w:fill="FFFFFF"/>
        </w:rPr>
        <w:t>Chanol</w:t>
      </w:r>
      <w:proofErr w:type="spellEnd"/>
      <w:r w:rsidR="004B2743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4271B">
        <w:rPr>
          <w:rFonts w:ascii="Calibri" w:hAnsi="Calibri" w:cs="Calibri"/>
          <w:sz w:val="24"/>
          <w:szCs w:val="24"/>
          <w:shd w:val="clear" w:color="auto" w:fill="FFFFFF"/>
        </w:rPr>
        <w:t xml:space="preserve">pour: </w:t>
      </w:r>
      <w:r w:rsidRPr="001A49C1">
        <w:rPr>
          <w:rFonts w:ascii="Calibri" w:hAnsi="Calibri" w:cs="Calibri"/>
          <w:sz w:val="24"/>
          <w:szCs w:val="24"/>
          <w:shd w:val="clear" w:color="auto" w:fill="FFFFFF"/>
        </w:rPr>
        <w:t xml:space="preserve">le DRAFPEN, </w:t>
      </w:r>
      <w:proofErr w:type="spellStart"/>
      <w:r w:rsidRPr="001A49C1">
        <w:rPr>
          <w:rFonts w:ascii="Calibri" w:hAnsi="Calibri" w:cs="Calibri"/>
          <w:sz w:val="24"/>
          <w:szCs w:val="24"/>
          <w:shd w:val="clear" w:color="auto" w:fill="FFFFFF"/>
        </w:rPr>
        <w:t>l'ISST</w:t>
      </w:r>
      <w:proofErr w:type="spellEnd"/>
      <w:r w:rsidRPr="001A49C1">
        <w:rPr>
          <w:rFonts w:ascii="Calibri" w:hAnsi="Calibri" w:cs="Calibri"/>
          <w:sz w:val="24"/>
          <w:szCs w:val="24"/>
          <w:shd w:val="clear" w:color="auto" w:fill="FFFFFF"/>
        </w:rPr>
        <w:t xml:space="preserve"> et la </w:t>
      </w:r>
      <w:proofErr w:type="spellStart"/>
      <w:r w:rsidRPr="001A49C1">
        <w:rPr>
          <w:rFonts w:ascii="Calibri" w:hAnsi="Calibri" w:cs="Calibri"/>
          <w:sz w:val="24"/>
          <w:szCs w:val="24"/>
          <w:shd w:val="clear" w:color="auto" w:fill="FFFFFF"/>
        </w:rPr>
        <w:t>conseillère</w:t>
      </w:r>
      <w:proofErr w:type="spellEnd"/>
      <w:r w:rsidRPr="001A49C1">
        <w:rPr>
          <w:rFonts w:ascii="Calibri" w:hAnsi="Calibri" w:cs="Calibri"/>
          <w:sz w:val="24"/>
          <w:szCs w:val="24"/>
          <w:shd w:val="clear" w:color="auto" w:fill="FFFFFF"/>
        </w:rPr>
        <w:t xml:space="preserve"> de </w:t>
      </w:r>
      <w:proofErr w:type="spellStart"/>
      <w:r w:rsidRPr="001A49C1">
        <w:rPr>
          <w:rFonts w:ascii="Calibri" w:hAnsi="Calibri" w:cs="Calibri"/>
          <w:sz w:val="24"/>
          <w:szCs w:val="24"/>
          <w:shd w:val="clear" w:color="auto" w:fill="FFFFFF"/>
        </w:rPr>
        <w:t>prévention</w:t>
      </w:r>
      <w:proofErr w:type="spellEnd"/>
      <w:r w:rsidRPr="001A49C1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A159182" w14:textId="77777777" w:rsidR="001A49C1" w:rsidRPr="001A49C1" w:rsidRDefault="001A49C1" w:rsidP="001A49C1">
      <w:pPr>
        <w:widowControl/>
        <w:autoSpaceDE/>
        <w:autoSpaceDN/>
        <w:spacing w:line="280" w:lineRule="exact"/>
        <w:ind w:left="1080"/>
        <w:contextualSpacing/>
        <w:jc w:val="both"/>
        <w:rPr>
          <w:rFonts w:ascii="Calibri" w:hAnsi="Calibri" w:cs="Calibri"/>
          <w:sz w:val="24"/>
          <w:szCs w:val="24"/>
        </w:rPr>
      </w:pPr>
    </w:p>
    <w:p w14:paraId="487BE6DE" w14:textId="77777777" w:rsidR="001A49C1" w:rsidRDefault="001A49C1" w:rsidP="004325E8">
      <w:pPr>
        <w:pStyle w:val="Paragraphedeliste"/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062276">
        <w:rPr>
          <w:rFonts w:ascii="Calibri" w:hAnsi="Calibri" w:cs="Calibri"/>
          <w:sz w:val="24"/>
          <w:szCs w:val="24"/>
        </w:rPr>
        <w:t xml:space="preserve">Les </w:t>
      </w:r>
      <w:proofErr w:type="spellStart"/>
      <w:r w:rsidRPr="00062276">
        <w:rPr>
          <w:rFonts w:ascii="Calibri" w:hAnsi="Calibri" w:cs="Calibri"/>
          <w:sz w:val="24"/>
          <w:szCs w:val="24"/>
        </w:rPr>
        <w:t>autres</w:t>
      </w:r>
      <w:proofErr w:type="spellEnd"/>
      <w:r w:rsidRPr="000622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2276">
        <w:rPr>
          <w:rFonts w:ascii="Calibri" w:hAnsi="Calibri" w:cs="Calibri"/>
          <w:sz w:val="24"/>
          <w:szCs w:val="24"/>
        </w:rPr>
        <w:t>valideurs</w:t>
      </w:r>
      <w:proofErr w:type="spellEnd"/>
      <w:r w:rsidRPr="000622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2276">
        <w:rPr>
          <w:rFonts w:ascii="Calibri" w:hAnsi="Calibri" w:cs="Calibri"/>
          <w:sz w:val="24"/>
          <w:szCs w:val="24"/>
        </w:rPr>
        <w:t>sont</w:t>
      </w:r>
      <w:proofErr w:type="spellEnd"/>
      <w:r w:rsidRPr="00062276">
        <w:rPr>
          <w:rFonts w:ascii="Calibri" w:hAnsi="Calibri" w:cs="Calibri"/>
          <w:sz w:val="24"/>
          <w:szCs w:val="24"/>
        </w:rPr>
        <w:t>:</w:t>
      </w:r>
    </w:p>
    <w:p w14:paraId="5454A6CB" w14:textId="77777777" w:rsidR="00813A63" w:rsidRPr="00813A63" w:rsidRDefault="00813A63" w:rsidP="00813A63">
      <w:pPr>
        <w:pStyle w:val="Paragraphedeliste"/>
        <w:rPr>
          <w:rFonts w:ascii="Calibri" w:hAnsi="Calibri" w:cs="Calibri"/>
          <w:sz w:val="24"/>
          <w:szCs w:val="24"/>
        </w:rPr>
      </w:pPr>
    </w:p>
    <w:p w14:paraId="4E8F92E9" w14:textId="77777777" w:rsidR="00813A63" w:rsidRPr="00062276" w:rsidRDefault="00813A63" w:rsidP="00813A63">
      <w:pPr>
        <w:pStyle w:val="Paragraphedeliste"/>
        <w:widowControl/>
        <w:autoSpaceDE/>
        <w:autoSpaceDN/>
        <w:spacing w:line="280" w:lineRule="exact"/>
        <w:ind w:left="1440" w:firstLine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7503D453" w14:textId="77777777" w:rsidR="001A49C1" w:rsidRPr="00813A63" w:rsidRDefault="00813A63" w:rsidP="004325E8">
      <w:pPr>
        <w:pStyle w:val="Paragraphedeliste"/>
        <w:widowControl/>
        <w:numPr>
          <w:ilvl w:val="0"/>
          <w:numId w:val="6"/>
        </w:numPr>
        <w:autoSpaceDE/>
        <w:autoSpaceDN/>
        <w:spacing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813A63">
        <w:rPr>
          <w:rFonts w:ascii="Calibri" w:hAnsi="Calibri" w:cs="Calibri"/>
          <w:sz w:val="24"/>
          <w:szCs w:val="24"/>
        </w:rPr>
        <w:t xml:space="preserve">Pour les services </w:t>
      </w:r>
      <w:proofErr w:type="spellStart"/>
      <w:r w:rsidRPr="00813A63">
        <w:rPr>
          <w:rFonts w:ascii="Calibri" w:hAnsi="Calibri" w:cs="Calibri"/>
          <w:sz w:val="24"/>
          <w:szCs w:val="24"/>
        </w:rPr>
        <w:t>académiques</w:t>
      </w:r>
      <w:proofErr w:type="spellEnd"/>
      <w:r w:rsidRPr="00813A6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3A63">
        <w:rPr>
          <w:rFonts w:ascii="Calibri" w:hAnsi="Calibri" w:cs="Calibri"/>
          <w:sz w:val="24"/>
          <w:szCs w:val="24"/>
        </w:rPr>
        <w:t>chaque</w:t>
      </w:r>
      <w:proofErr w:type="spellEnd"/>
      <w:r w:rsidRPr="00813A6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3A63">
        <w:rPr>
          <w:rFonts w:ascii="Calibri" w:hAnsi="Calibri" w:cs="Calibri"/>
          <w:sz w:val="24"/>
          <w:szCs w:val="24"/>
        </w:rPr>
        <w:t>responsable</w:t>
      </w:r>
      <w:proofErr w:type="spellEnd"/>
      <w:r w:rsidRPr="00813A63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813A63">
        <w:rPr>
          <w:rFonts w:ascii="Calibri" w:hAnsi="Calibri" w:cs="Calibri"/>
          <w:sz w:val="24"/>
          <w:szCs w:val="24"/>
        </w:rPr>
        <w:t>pôle</w:t>
      </w:r>
      <w:proofErr w:type="spellEnd"/>
      <w:r w:rsidRPr="00813A63">
        <w:rPr>
          <w:rFonts w:ascii="Calibri" w:hAnsi="Calibri" w:cs="Calibri"/>
          <w:sz w:val="24"/>
          <w:szCs w:val="24"/>
        </w:rPr>
        <w:t xml:space="preserve"> </w:t>
      </w:r>
      <w:r w:rsidR="004325E8" w:rsidRPr="005F1C59">
        <w:rPr>
          <w:rFonts w:ascii="Calibri" w:hAnsi="Calibri" w:cs="Calibri"/>
          <w:sz w:val="24"/>
          <w:szCs w:val="24"/>
        </w:rPr>
        <w:t xml:space="preserve">assure la </w:t>
      </w:r>
      <w:proofErr w:type="spellStart"/>
      <w:r w:rsidR="004325E8" w:rsidRPr="005F1C59">
        <w:rPr>
          <w:rFonts w:ascii="Calibri" w:hAnsi="Calibri" w:cs="Calibri"/>
          <w:sz w:val="24"/>
          <w:szCs w:val="24"/>
        </w:rPr>
        <w:t>fonction</w:t>
      </w:r>
      <w:proofErr w:type="spellEnd"/>
      <w:r w:rsidR="004325E8" w:rsidRPr="005F1C59">
        <w:rPr>
          <w:rFonts w:ascii="Calibri" w:hAnsi="Calibri" w:cs="Calibri"/>
          <w:sz w:val="24"/>
          <w:szCs w:val="24"/>
        </w:rPr>
        <w:t xml:space="preserve"> de VH1</w:t>
      </w:r>
      <w:r w:rsidR="004325E8">
        <w:rPr>
          <w:rFonts w:ascii="Calibri" w:hAnsi="Calibri" w:cs="Calibri"/>
          <w:sz w:val="24"/>
          <w:szCs w:val="24"/>
        </w:rPr>
        <w:t xml:space="preserve"> d</w:t>
      </w:r>
      <w:r>
        <w:rPr>
          <w:rFonts w:ascii="Calibri" w:hAnsi="Calibri" w:cs="Calibri"/>
          <w:sz w:val="24"/>
          <w:szCs w:val="24"/>
        </w:rPr>
        <w:t xml:space="preserve">es </w:t>
      </w:r>
      <w:proofErr w:type="spellStart"/>
      <w:r w:rsidRPr="00813A63">
        <w:rPr>
          <w:rFonts w:ascii="Calibri" w:hAnsi="Calibri" w:cs="Calibri"/>
          <w:sz w:val="24"/>
          <w:szCs w:val="24"/>
        </w:rPr>
        <w:t>directeurs</w:t>
      </w:r>
      <w:proofErr w:type="spellEnd"/>
      <w:r w:rsidRPr="00813A63">
        <w:rPr>
          <w:rFonts w:ascii="Calibri" w:hAnsi="Calibri" w:cs="Calibri"/>
          <w:sz w:val="24"/>
          <w:szCs w:val="24"/>
        </w:rPr>
        <w:t xml:space="preserve"> et chefs de service </w:t>
      </w:r>
      <w:proofErr w:type="spellStart"/>
      <w:r w:rsidRPr="00813A63">
        <w:rPr>
          <w:rFonts w:ascii="Calibri" w:hAnsi="Calibri" w:cs="Calibri"/>
          <w:sz w:val="24"/>
          <w:szCs w:val="24"/>
        </w:rPr>
        <w:t>missionnés</w:t>
      </w:r>
      <w:proofErr w:type="spellEnd"/>
      <w:r w:rsidRPr="00813A63">
        <w:rPr>
          <w:rFonts w:ascii="Calibri" w:hAnsi="Calibri" w:cs="Calibri"/>
          <w:sz w:val="24"/>
          <w:szCs w:val="24"/>
        </w:rPr>
        <w:t xml:space="preserve"> relevant de son </w:t>
      </w:r>
      <w:proofErr w:type="spellStart"/>
      <w:r w:rsidRPr="00813A63">
        <w:rPr>
          <w:rFonts w:ascii="Calibri" w:hAnsi="Calibri" w:cs="Calibri"/>
          <w:sz w:val="24"/>
          <w:szCs w:val="24"/>
        </w:rPr>
        <w:t>pôle</w:t>
      </w:r>
      <w:proofErr w:type="spellEnd"/>
    </w:p>
    <w:p w14:paraId="2EF572A2" w14:textId="77777777" w:rsidR="00813A63" w:rsidRDefault="00813A63" w:rsidP="001A49C1">
      <w:pPr>
        <w:pStyle w:val="Paragraphedeliste"/>
        <w:widowControl/>
        <w:autoSpaceDE/>
        <w:autoSpaceDN/>
        <w:spacing w:line="280" w:lineRule="exact"/>
        <w:ind w:left="1440" w:firstLine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193B7BB5" w14:textId="77777777" w:rsidR="00191511" w:rsidRDefault="00191511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EA41D0">
        <w:rPr>
          <w:rFonts w:ascii="Calibri" w:hAnsi="Calibri" w:cs="Calibri"/>
          <w:sz w:val="24"/>
          <w:szCs w:val="24"/>
        </w:rPr>
        <w:t xml:space="preserve">Monsieur le Doyen des IEN ET-EG IO </w:t>
      </w:r>
      <w:r w:rsidR="001A49C1" w:rsidRPr="00263F46">
        <w:rPr>
          <w:rFonts w:ascii="Calibri" w:hAnsi="Calibri" w:cs="Calibri"/>
          <w:sz w:val="24"/>
          <w:szCs w:val="24"/>
        </w:rPr>
        <w:t xml:space="preserve">pour les missions </w:t>
      </w:r>
      <w:r w:rsidR="001A49C1" w:rsidRPr="00B457C5">
        <w:rPr>
          <w:rFonts w:ascii="Calibri" w:hAnsi="Calibri" w:cs="Calibri"/>
          <w:sz w:val="24"/>
          <w:szCs w:val="24"/>
        </w:rPr>
        <w:t>des</w:t>
      </w:r>
      <w:r w:rsidRPr="00B457C5">
        <w:rPr>
          <w:rFonts w:ascii="Calibri" w:hAnsi="Calibri" w:cs="Calibri"/>
          <w:sz w:val="24"/>
          <w:szCs w:val="24"/>
        </w:rPr>
        <w:t xml:space="preserve"> </w:t>
      </w:r>
      <w:r w:rsidR="002B289C" w:rsidRPr="00B457C5">
        <w:rPr>
          <w:rFonts w:ascii="Calibri" w:hAnsi="Calibri" w:cs="Calibri"/>
          <w:sz w:val="24"/>
          <w:szCs w:val="24"/>
        </w:rPr>
        <w:t>IEN ET EG IO</w:t>
      </w:r>
      <w:r w:rsidR="002B289C">
        <w:rPr>
          <w:rFonts w:ascii="Calibri" w:hAnsi="Calibri" w:cs="Calibri"/>
          <w:sz w:val="24"/>
          <w:szCs w:val="24"/>
        </w:rPr>
        <w:t>.</w:t>
      </w:r>
    </w:p>
    <w:p w14:paraId="1A0593D7" w14:textId="77777777" w:rsidR="001A49C1" w:rsidRPr="00EA41D0" w:rsidRDefault="001A49C1" w:rsidP="001A49C1">
      <w:pPr>
        <w:pStyle w:val="Paragraphedeliste"/>
        <w:widowControl/>
        <w:autoSpaceDE/>
        <w:autoSpaceDN/>
        <w:spacing w:before="0" w:line="280" w:lineRule="exact"/>
        <w:ind w:left="720" w:firstLine="0"/>
        <w:contextualSpacing/>
        <w:jc w:val="both"/>
        <w:rPr>
          <w:rFonts w:ascii="Calibri" w:hAnsi="Calibri" w:cs="Calibri"/>
          <w:sz w:val="24"/>
          <w:szCs w:val="24"/>
        </w:rPr>
      </w:pPr>
    </w:p>
    <w:p w14:paraId="630564B6" w14:textId="111D7588" w:rsidR="001A49C1" w:rsidRDefault="00191511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EA41D0">
        <w:rPr>
          <w:rFonts w:ascii="Calibri" w:hAnsi="Calibri" w:cs="Calibri"/>
          <w:sz w:val="24"/>
          <w:szCs w:val="24"/>
        </w:rPr>
        <w:t>M</w:t>
      </w:r>
      <w:r w:rsidR="00B40FB9">
        <w:rPr>
          <w:rFonts w:ascii="Calibri" w:hAnsi="Calibri" w:cs="Calibri"/>
          <w:sz w:val="24"/>
          <w:szCs w:val="24"/>
        </w:rPr>
        <w:t>onsieur</w:t>
      </w:r>
      <w:r>
        <w:rPr>
          <w:rFonts w:ascii="Calibri" w:hAnsi="Calibri" w:cs="Calibri"/>
          <w:sz w:val="24"/>
          <w:szCs w:val="24"/>
        </w:rPr>
        <w:t xml:space="preserve"> l</w:t>
      </w:r>
      <w:r w:rsidR="00B40FB9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vice-Doyen</w:t>
      </w:r>
      <w:r w:rsidRPr="00EA41D0">
        <w:rPr>
          <w:rFonts w:ascii="Calibri" w:hAnsi="Calibri" w:cs="Calibri"/>
          <w:sz w:val="24"/>
          <w:szCs w:val="24"/>
        </w:rPr>
        <w:t xml:space="preserve"> IA IPR </w:t>
      </w:r>
      <w:bookmarkStart w:id="1" w:name="_Hlk103096003"/>
      <w:r w:rsidR="001A49C1" w:rsidRPr="00062276">
        <w:rPr>
          <w:rFonts w:ascii="Calibri" w:hAnsi="Calibri" w:cs="Calibri"/>
          <w:sz w:val="24"/>
          <w:szCs w:val="24"/>
        </w:rPr>
        <w:t>pour</w:t>
      </w:r>
      <w:bookmarkEnd w:id="1"/>
      <w:r w:rsidR="001A49C1" w:rsidRPr="00062276">
        <w:rPr>
          <w:rFonts w:ascii="Calibri" w:hAnsi="Calibri" w:cs="Calibri"/>
          <w:sz w:val="24"/>
          <w:szCs w:val="24"/>
        </w:rPr>
        <w:t xml:space="preserve"> </w:t>
      </w:r>
      <w:r w:rsidRPr="00EA41D0">
        <w:rPr>
          <w:rFonts w:ascii="Calibri" w:hAnsi="Calibri" w:cs="Calibri"/>
          <w:sz w:val="24"/>
          <w:szCs w:val="24"/>
        </w:rPr>
        <w:t>les missions des IA IPR</w:t>
      </w:r>
      <w:r w:rsidR="001A49C1">
        <w:rPr>
          <w:rFonts w:ascii="Calibri" w:hAnsi="Calibri" w:cs="Calibri"/>
          <w:sz w:val="24"/>
          <w:szCs w:val="24"/>
        </w:rPr>
        <w:t>.</w:t>
      </w:r>
    </w:p>
    <w:p w14:paraId="60F59081" w14:textId="77777777" w:rsidR="001A49C1" w:rsidRPr="001A49C1" w:rsidRDefault="001A49C1" w:rsidP="001A49C1">
      <w:pPr>
        <w:pStyle w:val="Paragraphedeliste"/>
        <w:rPr>
          <w:rFonts w:ascii="Calibri" w:hAnsi="Calibri" w:cs="Calibri"/>
          <w:sz w:val="24"/>
          <w:szCs w:val="24"/>
        </w:rPr>
      </w:pPr>
    </w:p>
    <w:p w14:paraId="47B57E67" w14:textId="21A75B23" w:rsidR="00191511" w:rsidRDefault="00191511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1A49C1">
        <w:rPr>
          <w:rFonts w:ascii="Calibri" w:hAnsi="Calibri" w:cs="Calibri"/>
          <w:sz w:val="24"/>
          <w:szCs w:val="24"/>
        </w:rPr>
        <w:t>M</w:t>
      </w:r>
      <w:r w:rsidR="00B40FB9">
        <w:rPr>
          <w:rFonts w:ascii="Calibri" w:hAnsi="Calibri" w:cs="Calibri"/>
          <w:sz w:val="24"/>
          <w:szCs w:val="24"/>
        </w:rPr>
        <w:t>onsieur</w:t>
      </w:r>
      <w:r w:rsidRPr="001A49C1">
        <w:rPr>
          <w:rFonts w:ascii="Calibri" w:hAnsi="Calibri" w:cs="Calibri"/>
          <w:sz w:val="24"/>
          <w:szCs w:val="24"/>
        </w:rPr>
        <w:t xml:space="preserve"> l</w:t>
      </w:r>
      <w:r w:rsidR="00B40FB9">
        <w:rPr>
          <w:rFonts w:ascii="Calibri" w:hAnsi="Calibri" w:cs="Calibri"/>
          <w:sz w:val="24"/>
          <w:szCs w:val="24"/>
        </w:rPr>
        <w:t>e</w:t>
      </w:r>
      <w:r w:rsidRPr="001A49C1">
        <w:rPr>
          <w:rFonts w:ascii="Calibri" w:hAnsi="Calibri" w:cs="Calibri"/>
          <w:sz w:val="24"/>
          <w:szCs w:val="24"/>
        </w:rPr>
        <w:t xml:space="preserve"> DAASEN </w:t>
      </w:r>
      <w:r w:rsidR="001A49C1" w:rsidRPr="00062276">
        <w:rPr>
          <w:rFonts w:ascii="Calibri" w:hAnsi="Calibri" w:cs="Calibri"/>
          <w:sz w:val="24"/>
          <w:szCs w:val="24"/>
        </w:rPr>
        <w:t>pour</w:t>
      </w:r>
      <w:r w:rsidR="001A49C1" w:rsidRPr="001A49C1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bookmarkStart w:id="2" w:name="_Hlk103096085"/>
      <w:r w:rsidRPr="001A49C1">
        <w:rPr>
          <w:rFonts w:ascii="Calibri" w:hAnsi="Calibri" w:cs="Calibri"/>
          <w:sz w:val="24"/>
          <w:szCs w:val="24"/>
        </w:rPr>
        <w:t xml:space="preserve">les missions </w:t>
      </w:r>
      <w:bookmarkEnd w:id="2"/>
      <w:r w:rsidRPr="001A49C1">
        <w:rPr>
          <w:rFonts w:ascii="Calibri" w:hAnsi="Calibri" w:cs="Calibri"/>
          <w:sz w:val="24"/>
          <w:szCs w:val="24"/>
        </w:rPr>
        <w:t>des IEN 1</w:t>
      </w:r>
      <w:r w:rsidRPr="001A49C1">
        <w:rPr>
          <w:rFonts w:ascii="Calibri" w:hAnsi="Calibri" w:cs="Calibri"/>
          <w:sz w:val="24"/>
          <w:szCs w:val="24"/>
          <w:vertAlign w:val="superscript"/>
        </w:rPr>
        <w:t>er</w:t>
      </w:r>
      <w:r w:rsidRPr="001A49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49C1">
        <w:rPr>
          <w:rFonts w:ascii="Calibri" w:hAnsi="Calibri" w:cs="Calibri"/>
          <w:sz w:val="24"/>
          <w:szCs w:val="24"/>
        </w:rPr>
        <w:t>degré</w:t>
      </w:r>
      <w:proofErr w:type="spellEnd"/>
    </w:p>
    <w:p w14:paraId="18BF1195" w14:textId="77777777" w:rsidR="004E555A" w:rsidRPr="004E555A" w:rsidRDefault="004E555A" w:rsidP="004E555A">
      <w:pPr>
        <w:widowControl/>
        <w:autoSpaceDE/>
        <w:autoSpaceDN/>
        <w:spacing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</w:p>
    <w:p w14:paraId="751244A3" w14:textId="77777777" w:rsidR="001A49C1" w:rsidRPr="001A49C1" w:rsidRDefault="00EA41D0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l’IEN</w:t>
      </w:r>
      <w:proofErr w:type="spellEnd"/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 de </w:t>
      </w: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circonscription</w:t>
      </w:r>
      <w:proofErr w:type="spellEnd"/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 pour </w:t>
      </w:r>
      <w:r w:rsidR="001A49C1" w:rsidRPr="001A49C1">
        <w:rPr>
          <w:rFonts w:ascii="Calibri" w:hAnsi="Calibri" w:cs="Calibri"/>
          <w:sz w:val="24"/>
          <w:szCs w:val="24"/>
        </w:rPr>
        <w:t xml:space="preserve">les missions </w:t>
      </w:r>
      <w:r w:rsidR="001A49C1">
        <w:rPr>
          <w:rFonts w:ascii="Calibri" w:eastAsia="Cambria" w:hAnsi="Calibri" w:cs="Calibri"/>
          <w:kern w:val="24"/>
          <w:sz w:val="24"/>
          <w:szCs w:val="24"/>
        </w:rPr>
        <w:t>des</w:t>
      </w:r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 </w:t>
      </w: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professeur</w:t>
      </w:r>
      <w:r w:rsidR="001A49C1">
        <w:rPr>
          <w:rFonts w:ascii="Calibri" w:eastAsia="Cambria" w:hAnsi="Calibri" w:cs="Calibri"/>
          <w:kern w:val="24"/>
          <w:sz w:val="24"/>
          <w:szCs w:val="24"/>
        </w:rPr>
        <w:t>s</w:t>
      </w:r>
      <w:proofErr w:type="spellEnd"/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 des écoles,</w:t>
      </w:r>
    </w:p>
    <w:p w14:paraId="58E0144E" w14:textId="77777777" w:rsidR="001A49C1" w:rsidRPr="001A49C1" w:rsidRDefault="001A49C1" w:rsidP="001A49C1">
      <w:pPr>
        <w:pStyle w:val="Paragraphedeliste"/>
        <w:rPr>
          <w:rFonts w:ascii="Calibri" w:eastAsia="Cambria" w:hAnsi="Calibri" w:cs="Calibri"/>
          <w:kern w:val="24"/>
          <w:sz w:val="24"/>
          <w:szCs w:val="24"/>
        </w:rPr>
      </w:pPr>
    </w:p>
    <w:p w14:paraId="2777CE2D" w14:textId="77777777" w:rsidR="001A49C1" w:rsidRPr="001A49C1" w:rsidRDefault="00EA41D0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le </w:t>
      </w: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directeur</w:t>
      </w:r>
      <w:proofErr w:type="spellEnd"/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 de CIO </w:t>
      </w:r>
      <w:r w:rsidRPr="00062276">
        <w:rPr>
          <w:rFonts w:ascii="Calibri" w:eastAsia="Cambria" w:hAnsi="Calibri" w:cs="Calibri"/>
          <w:kern w:val="24"/>
          <w:sz w:val="24"/>
          <w:szCs w:val="24"/>
        </w:rPr>
        <w:t xml:space="preserve">pour </w:t>
      </w:r>
      <w:r w:rsidR="001A49C1" w:rsidRPr="00062276">
        <w:rPr>
          <w:rFonts w:ascii="Calibri" w:eastAsia="Cambria" w:hAnsi="Calibri" w:cs="Calibri"/>
          <w:kern w:val="24"/>
          <w:sz w:val="24"/>
          <w:szCs w:val="24"/>
        </w:rPr>
        <w:t>les mission de</w:t>
      </w:r>
      <w:r w:rsidRPr="00062276">
        <w:rPr>
          <w:rFonts w:ascii="Calibri" w:eastAsia="Cambria" w:hAnsi="Calibri" w:cs="Calibri"/>
          <w:kern w:val="24"/>
          <w:sz w:val="24"/>
          <w:szCs w:val="24"/>
        </w:rPr>
        <w:t xml:space="preserve"> </w:t>
      </w: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PsyEN</w:t>
      </w:r>
      <w:proofErr w:type="spellEnd"/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, </w:t>
      </w:r>
    </w:p>
    <w:p w14:paraId="3A2D6605" w14:textId="77777777" w:rsidR="001A49C1" w:rsidRPr="001A49C1" w:rsidRDefault="001A49C1" w:rsidP="001A49C1">
      <w:pPr>
        <w:pStyle w:val="Paragraphedeliste"/>
        <w:rPr>
          <w:rFonts w:ascii="Calibri" w:eastAsia="Cambria" w:hAnsi="Calibri" w:cs="Calibri"/>
          <w:kern w:val="24"/>
          <w:sz w:val="24"/>
          <w:szCs w:val="24"/>
        </w:rPr>
      </w:pPr>
    </w:p>
    <w:p w14:paraId="7AAFA734" w14:textId="77777777" w:rsidR="001A49C1" w:rsidRPr="001A49C1" w:rsidRDefault="00EA41D0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le </w:t>
      </w: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conseiller</w:t>
      </w:r>
      <w:proofErr w:type="spellEnd"/>
      <w:r w:rsidRPr="00EA41D0">
        <w:rPr>
          <w:rFonts w:ascii="Calibri" w:eastAsia="Cambria" w:hAnsi="Calibri" w:cs="Calibri"/>
          <w:kern w:val="24"/>
          <w:sz w:val="24"/>
          <w:szCs w:val="24"/>
        </w:rPr>
        <w:t xml:space="preserve"> technique pou</w:t>
      </w:r>
      <w:r w:rsidR="00A0788F">
        <w:rPr>
          <w:rFonts w:ascii="Calibri" w:eastAsia="Cambria" w:hAnsi="Calibri" w:cs="Calibri"/>
          <w:kern w:val="24"/>
          <w:sz w:val="24"/>
          <w:szCs w:val="24"/>
        </w:rPr>
        <w:t xml:space="preserve">r </w:t>
      </w:r>
      <w:r w:rsidR="00A0788F" w:rsidRPr="00263F46">
        <w:rPr>
          <w:rFonts w:ascii="Calibri" w:eastAsia="Cambria" w:hAnsi="Calibri" w:cs="Calibri"/>
          <w:kern w:val="24"/>
          <w:sz w:val="24"/>
          <w:szCs w:val="24"/>
        </w:rPr>
        <w:t>les</w:t>
      </w:r>
      <w:r w:rsidRPr="00263F46">
        <w:rPr>
          <w:rFonts w:ascii="Calibri" w:eastAsia="Cambria" w:hAnsi="Calibri" w:cs="Calibri"/>
          <w:kern w:val="24"/>
          <w:sz w:val="24"/>
          <w:szCs w:val="24"/>
        </w:rPr>
        <w:t xml:space="preserve"> </w:t>
      </w:r>
      <w:r w:rsidR="001A49C1" w:rsidRPr="00263F46">
        <w:rPr>
          <w:rFonts w:ascii="Calibri" w:eastAsia="Cambria" w:hAnsi="Calibri" w:cs="Calibri"/>
          <w:kern w:val="24"/>
          <w:sz w:val="24"/>
          <w:szCs w:val="24"/>
        </w:rPr>
        <w:t xml:space="preserve">missions </w:t>
      </w:r>
      <w:r w:rsidR="001A49C1">
        <w:rPr>
          <w:rFonts w:ascii="Calibri" w:eastAsia="Cambria" w:hAnsi="Calibri" w:cs="Calibri"/>
          <w:kern w:val="24"/>
          <w:sz w:val="24"/>
          <w:szCs w:val="24"/>
        </w:rPr>
        <w:t xml:space="preserve">des </w:t>
      </w:r>
      <w:proofErr w:type="spellStart"/>
      <w:r w:rsidRPr="00EA41D0">
        <w:rPr>
          <w:rFonts w:ascii="Calibri" w:eastAsia="Cambria" w:hAnsi="Calibri" w:cs="Calibri"/>
          <w:kern w:val="24"/>
          <w:sz w:val="24"/>
          <w:szCs w:val="24"/>
        </w:rPr>
        <w:t>personnel</w:t>
      </w:r>
      <w:r w:rsidR="00D70E7C">
        <w:rPr>
          <w:rFonts w:ascii="Calibri" w:eastAsia="Cambria" w:hAnsi="Calibri" w:cs="Calibri"/>
          <w:kern w:val="24"/>
          <w:sz w:val="24"/>
          <w:szCs w:val="24"/>
        </w:rPr>
        <w:t>s</w:t>
      </w:r>
      <w:proofErr w:type="spellEnd"/>
      <w:r w:rsidRPr="00263F46">
        <w:rPr>
          <w:rFonts w:ascii="Calibri" w:eastAsia="Cambria" w:hAnsi="Calibri" w:cs="Calibri"/>
          <w:kern w:val="24"/>
          <w:sz w:val="24"/>
          <w:szCs w:val="24"/>
        </w:rPr>
        <w:t xml:space="preserve"> </w:t>
      </w:r>
      <w:r w:rsidR="001A49C1" w:rsidRPr="00263F46">
        <w:rPr>
          <w:rFonts w:ascii="Calibri" w:eastAsia="Cambria" w:hAnsi="Calibri" w:cs="Calibri"/>
          <w:kern w:val="24"/>
          <w:sz w:val="24"/>
          <w:szCs w:val="24"/>
        </w:rPr>
        <w:t xml:space="preserve">relevant </w:t>
      </w:r>
      <w:r w:rsidR="00A0788F" w:rsidRPr="00EA41D0">
        <w:rPr>
          <w:rFonts w:ascii="Calibri" w:hAnsi="Calibri" w:cs="Calibri"/>
          <w:sz w:val="24"/>
          <w:szCs w:val="24"/>
        </w:rPr>
        <w:t xml:space="preserve">de </w:t>
      </w:r>
      <w:r w:rsidR="002B289C">
        <w:rPr>
          <w:rFonts w:ascii="Calibri" w:hAnsi="Calibri" w:cs="Calibri"/>
          <w:sz w:val="24"/>
          <w:szCs w:val="24"/>
        </w:rPr>
        <w:t>son</w:t>
      </w:r>
      <w:r w:rsidR="002B289C" w:rsidRPr="00EA41D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A0788F" w:rsidRPr="00EA41D0">
        <w:rPr>
          <w:rFonts w:ascii="Calibri" w:hAnsi="Calibri" w:cs="Calibri"/>
          <w:sz w:val="24"/>
          <w:szCs w:val="24"/>
        </w:rPr>
        <w:t>champ</w:t>
      </w:r>
      <w:proofErr w:type="gramEnd"/>
      <w:r w:rsidR="00A0788F" w:rsidRPr="00EA41D0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A0788F" w:rsidRPr="00EA41D0">
        <w:rPr>
          <w:rFonts w:ascii="Calibri" w:hAnsi="Calibri" w:cs="Calibri"/>
          <w:sz w:val="24"/>
          <w:szCs w:val="24"/>
        </w:rPr>
        <w:t>compétence</w:t>
      </w:r>
      <w:proofErr w:type="spellEnd"/>
      <w:r w:rsidRPr="00A0788F">
        <w:rPr>
          <w:rFonts w:ascii="Calibri" w:eastAsia="Cambria" w:hAnsi="Calibri" w:cs="Calibri"/>
          <w:kern w:val="24"/>
          <w:sz w:val="24"/>
          <w:szCs w:val="24"/>
        </w:rPr>
        <w:t xml:space="preserve">, </w:t>
      </w:r>
    </w:p>
    <w:p w14:paraId="3FAE6A7B" w14:textId="77777777" w:rsidR="001A49C1" w:rsidRPr="001A49C1" w:rsidRDefault="001A49C1" w:rsidP="001A49C1">
      <w:pPr>
        <w:pStyle w:val="Paragraphedeliste"/>
        <w:rPr>
          <w:rFonts w:ascii="Calibri" w:eastAsia="Cambria" w:hAnsi="Calibri" w:cs="Calibri"/>
          <w:kern w:val="24"/>
          <w:sz w:val="24"/>
          <w:szCs w:val="24"/>
        </w:rPr>
      </w:pPr>
    </w:p>
    <w:p w14:paraId="2137BC70" w14:textId="77777777" w:rsidR="00EA41D0" w:rsidRPr="003F19DD" w:rsidRDefault="00EA41D0" w:rsidP="002275AE">
      <w:pPr>
        <w:pStyle w:val="Paragraphedeliste"/>
        <w:widowControl/>
        <w:numPr>
          <w:ilvl w:val="0"/>
          <w:numId w:val="6"/>
        </w:numPr>
        <w:autoSpaceDE/>
        <w:autoSpaceDN/>
        <w:spacing w:before="0"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  <w:r w:rsidRPr="00A0788F">
        <w:rPr>
          <w:rFonts w:ascii="Calibri" w:eastAsia="Cambria" w:hAnsi="Calibri" w:cs="Calibri"/>
          <w:kern w:val="24"/>
          <w:sz w:val="24"/>
          <w:szCs w:val="24"/>
        </w:rPr>
        <w:t xml:space="preserve">le chef </w:t>
      </w:r>
      <w:proofErr w:type="spellStart"/>
      <w:r w:rsidRPr="00A0788F">
        <w:rPr>
          <w:rFonts w:ascii="Calibri" w:eastAsia="Cambria" w:hAnsi="Calibri" w:cs="Calibri"/>
          <w:kern w:val="24"/>
          <w:sz w:val="24"/>
          <w:szCs w:val="24"/>
        </w:rPr>
        <w:t>d’établissement</w:t>
      </w:r>
      <w:proofErr w:type="spellEnd"/>
      <w:r w:rsidRPr="00A0788F">
        <w:rPr>
          <w:rFonts w:ascii="Calibri" w:eastAsia="Cambria" w:hAnsi="Calibri" w:cs="Calibri"/>
          <w:kern w:val="24"/>
          <w:sz w:val="24"/>
          <w:szCs w:val="24"/>
        </w:rPr>
        <w:t xml:space="preserve"> pour </w:t>
      </w:r>
      <w:r w:rsidR="001A49C1" w:rsidRPr="00263F46">
        <w:rPr>
          <w:rFonts w:ascii="Calibri" w:eastAsia="Cambria" w:hAnsi="Calibri" w:cs="Calibri"/>
          <w:kern w:val="24"/>
          <w:sz w:val="24"/>
          <w:szCs w:val="24"/>
        </w:rPr>
        <w:t xml:space="preserve">les missions </w:t>
      </w:r>
      <w:r w:rsidR="001A49C1">
        <w:rPr>
          <w:rFonts w:ascii="Calibri" w:eastAsia="Cambria" w:hAnsi="Calibri" w:cs="Calibri"/>
          <w:kern w:val="24"/>
          <w:sz w:val="24"/>
          <w:szCs w:val="24"/>
        </w:rPr>
        <w:t>des</w:t>
      </w:r>
      <w:r w:rsidRPr="00A0788F">
        <w:rPr>
          <w:rFonts w:ascii="Calibri" w:eastAsia="Cambria" w:hAnsi="Calibri" w:cs="Calibri"/>
          <w:kern w:val="24"/>
          <w:sz w:val="24"/>
          <w:szCs w:val="24"/>
        </w:rPr>
        <w:t xml:space="preserve"> </w:t>
      </w:r>
      <w:proofErr w:type="spellStart"/>
      <w:r w:rsidRPr="00A0788F">
        <w:rPr>
          <w:rFonts w:ascii="Calibri" w:eastAsia="Cambria" w:hAnsi="Calibri" w:cs="Calibri"/>
          <w:kern w:val="24"/>
          <w:sz w:val="24"/>
          <w:szCs w:val="24"/>
        </w:rPr>
        <w:t>enseignant</w:t>
      </w:r>
      <w:r w:rsidR="001A49C1">
        <w:rPr>
          <w:rFonts w:ascii="Calibri" w:eastAsia="Cambria" w:hAnsi="Calibri" w:cs="Calibri"/>
          <w:kern w:val="24"/>
          <w:sz w:val="24"/>
          <w:szCs w:val="24"/>
        </w:rPr>
        <w:t>s</w:t>
      </w:r>
      <w:proofErr w:type="spellEnd"/>
      <w:r w:rsidRPr="00A0788F">
        <w:rPr>
          <w:rFonts w:ascii="Calibri" w:eastAsia="Cambria" w:hAnsi="Calibri" w:cs="Calibri"/>
          <w:kern w:val="24"/>
          <w:sz w:val="24"/>
          <w:szCs w:val="24"/>
        </w:rPr>
        <w:t xml:space="preserve"> du second </w:t>
      </w:r>
      <w:proofErr w:type="spellStart"/>
      <w:r w:rsidRPr="00A0788F">
        <w:rPr>
          <w:rFonts w:ascii="Calibri" w:eastAsia="Cambria" w:hAnsi="Calibri" w:cs="Calibri"/>
          <w:kern w:val="24"/>
          <w:sz w:val="24"/>
          <w:szCs w:val="24"/>
        </w:rPr>
        <w:t>degré</w:t>
      </w:r>
      <w:proofErr w:type="spellEnd"/>
      <w:r w:rsidRPr="00A0788F">
        <w:rPr>
          <w:rFonts w:ascii="Calibri" w:eastAsia="Cambria" w:hAnsi="Calibri" w:cs="Calibri"/>
          <w:kern w:val="24"/>
          <w:sz w:val="24"/>
          <w:szCs w:val="24"/>
        </w:rPr>
        <w:t xml:space="preserve">, </w:t>
      </w:r>
      <w:proofErr w:type="spellStart"/>
      <w:r w:rsidRPr="00A0788F">
        <w:rPr>
          <w:rFonts w:ascii="Calibri" w:eastAsia="Cambria" w:hAnsi="Calibri" w:cs="Calibri"/>
          <w:kern w:val="24"/>
          <w:sz w:val="24"/>
          <w:szCs w:val="24"/>
        </w:rPr>
        <w:t>etc</w:t>
      </w:r>
      <w:proofErr w:type="spellEnd"/>
    </w:p>
    <w:p w14:paraId="7244E0A9" w14:textId="77777777" w:rsidR="003F19DD" w:rsidRDefault="003F19DD" w:rsidP="003F19DD">
      <w:pPr>
        <w:widowControl/>
        <w:autoSpaceDE/>
        <w:autoSpaceDN/>
        <w:spacing w:line="280" w:lineRule="exact"/>
        <w:contextualSpacing/>
        <w:jc w:val="both"/>
        <w:rPr>
          <w:rFonts w:ascii="Calibri" w:hAnsi="Calibri" w:cs="Calibri"/>
          <w:sz w:val="24"/>
          <w:szCs w:val="24"/>
        </w:rPr>
      </w:pPr>
    </w:p>
    <w:p w14:paraId="576BBAA4" w14:textId="77777777" w:rsidR="00C02563" w:rsidRPr="00EA41D0" w:rsidRDefault="00C02563" w:rsidP="00EA41D0">
      <w:pPr>
        <w:spacing w:line="280" w:lineRule="exact"/>
        <w:jc w:val="both"/>
        <w:rPr>
          <w:rFonts w:ascii="Calibri" w:hAnsi="Calibri" w:cs="Calibri"/>
          <w:sz w:val="24"/>
          <w:szCs w:val="24"/>
        </w:rPr>
      </w:pPr>
    </w:p>
    <w:p w14:paraId="5AE3FA2C" w14:textId="77777777" w:rsidR="00A20260" w:rsidRPr="008071BE" w:rsidRDefault="00C02563" w:rsidP="003C168D">
      <w:pPr>
        <w:pStyle w:val="NormalWeb"/>
        <w:spacing w:before="0" w:beforeAutospacing="0" w:after="0" w:afterAutospacing="0"/>
        <w:jc w:val="both"/>
        <w:rPr>
          <w:rFonts w:ascii="Calibri" w:eastAsia="+mn-ea" w:hAnsi="Calibri" w:cs="Calibri"/>
          <w:color w:val="000000"/>
          <w:kern w:val="24"/>
          <w:u w:val="single"/>
        </w:rPr>
      </w:pPr>
      <w:r>
        <w:rPr>
          <w:rFonts w:ascii="Calibri" w:eastAsia="+mn-ea" w:hAnsi="Calibri" w:cs="Calibri"/>
          <w:color w:val="000000"/>
          <w:kern w:val="24"/>
        </w:rPr>
        <w:t xml:space="preserve">NB : </w:t>
      </w:r>
      <w:r w:rsidRPr="00C02563">
        <w:rPr>
          <w:rFonts w:ascii="Calibri" w:eastAsia="+mn-ea" w:hAnsi="Calibri" w:cs="Calibri"/>
          <w:color w:val="000000"/>
          <w:kern w:val="24"/>
        </w:rPr>
        <w:t>Le valideur hiérarchique est la seule personne</w:t>
      </w:r>
      <w:r w:rsidRPr="00C02563">
        <w:rPr>
          <w:rFonts w:ascii="Calibri" w:hAnsi="Calibri" w:cs="Calibri"/>
        </w:rPr>
        <w:t xml:space="preserve"> </w:t>
      </w:r>
      <w:r>
        <w:rPr>
          <w:rFonts w:ascii="Calibri" w:eastAsia="+mn-ea" w:hAnsi="Calibri" w:cs="Calibri"/>
          <w:color w:val="000000"/>
          <w:kern w:val="24"/>
        </w:rPr>
        <w:t>habilitée à valider ou</w:t>
      </w:r>
      <w:proofErr w:type="gramStart"/>
      <w:r w:rsidR="00E450F0">
        <w:rPr>
          <w:rFonts w:ascii="Calibri" w:eastAsia="+mn-ea" w:hAnsi="Calibri" w:cs="Calibri"/>
          <w:color w:val="000000"/>
          <w:kern w:val="24"/>
        </w:rPr>
        <w:t xml:space="preserve"> </w:t>
      </w:r>
      <w:r w:rsidR="00B06A74">
        <w:rPr>
          <w:rFonts w:ascii="Calibri" w:eastAsia="+mn-ea" w:hAnsi="Calibri" w:cs="Calibri"/>
          <w:color w:val="000000"/>
          <w:kern w:val="24"/>
        </w:rPr>
        <w:t>«refuser</w:t>
      </w:r>
      <w:proofErr w:type="gramEnd"/>
      <w:r w:rsidR="00B06A74">
        <w:rPr>
          <w:rFonts w:ascii="Calibri" w:eastAsia="+mn-ea" w:hAnsi="Calibri" w:cs="Calibri"/>
          <w:color w:val="000000"/>
          <w:kern w:val="24"/>
        </w:rPr>
        <w:t xml:space="preserve"> » </w:t>
      </w:r>
      <w:r w:rsidR="00B06A74">
        <w:rPr>
          <w:rFonts w:ascii="Calibri" w:hAnsi="Calibri" w:cs="Calibri"/>
          <w:i/>
          <w:iCs/>
          <w:color w:val="0000FF"/>
          <w:sz w:val="22"/>
          <w:szCs w:val="22"/>
          <w:shd w:val="clear" w:color="auto" w:fill="FFFFFF"/>
          <w:lang w:val="en-US"/>
        </w:rPr>
        <w:t xml:space="preserve"> </w:t>
      </w:r>
      <w:r w:rsidR="00B06A74" w:rsidRPr="003C1FF1">
        <w:rPr>
          <w:rFonts w:ascii="Calibri" w:hAnsi="Calibri" w:cs="Calibri"/>
          <w:i/>
          <w:iCs/>
          <w:sz w:val="22"/>
          <w:szCs w:val="22"/>
          <w:shd w:val="clear" w:color="auto" w:fill="FFFFFF"/>
          <w:lang w:val="en-US"/>
        </w:rPr>
        <w:t>(</w:t>
      </w:r>
      <w:proofErr w:type="spellStart"/>
      <w:r w:rsidR="00B06A74" w:rsidRPr="003C1FF1">
        <w:rPr>
          <w:rFonts w:ascii="Calibri" w:hAnsi="Calibri" w:cs="Calibri"/>
          <w:i/>
          <w:iCs/>
          <w:sz w:val="22"/>
          <w:szCs w:val="22"/>
          <w:shd w:val="clear" w:color="auto" w:fill="FFFFFF"/>
          <w:lang w:val="en-US"/>
        </w:rPr>
        <w:t>terminologie</w:t>
      </w:r>
      <w:proofErr w:type="spellEnd"/>
      <w:r w:rsidR="00B06A74" w:rsidRPr="003C1FF1">
        <w:rPr>
          <w:rFonts w:ascii="Calibri" w:hAnsi="Calibri" w:cs="Calibri"/>
          <w:i/>
          <w:iCs/>
          <w:sz w:val="22"/>
          <w:szCs w:val="22"/>
          <w:shd w:val="clear" w:color="auto" w:fill="FFFFFF"/>
          <w:lang w:val="en-US"/>
        </w:rPr>
        <w:t xml:space="preserve"> Chorus DT)</w:t>
      </w:r>
      <w:r w:rsidRPr="003C1FF1">
        <w:rPr>
          <w:rFonts w:ascii="Calibri" w:eastAsia="+mn-ea" w:hAnsi="Calibri" w:cs="Calibri"/>
          <w:kern w:val="24"/>
        </w:rPr>
        <w:t xml:space="preserve"> </w:t>
      </w:r>
      <w:r w:rsidRPr="00C02563">
        <w:rPr>
          <w:rFonts w:ascii="Calibri" w:eastAsia="+mn-ea" w:hAnsi="Calibri" w:cs="Calibri"/>
          <w:color w:val="000000"/>
          <w:kern w:val="24"/>
        </w:rPr>
        <w:t>l’ordre de mission d’un agent. Cependant, en cas d’indis</w:t>
      </w:r>
      <w:r>
        <w:rPr>
          <w:rFonts w:ascii="Calibri" w:eastAsia="+mn-ea" w:hAnsi="Calibri" w:cs="Calibri"/>
          <w:color w:val="000000"/>
          <w:kern w:val="24"/>
        </w:rPr>
        <w:t>ponibilité du supérieur</w:t>
      </w:r>
      <w:r w:rsidR="0075676D">
        <w:rPr>
          <w:rFonts w:ascii="Calibri" w:eastAsia="+mn-ea" w:hAnsi="Calibri" w:cs="Calibri"/>
          <w:color w:val="000000"/>
          <w:kern w:val="24"/>
        </w:rPr>
        <w:t xml:space="preserve"> hiérarchique</w:t>
      </w:r>
      <w:r>
        <w:rPr>
          <w:rFonts w:ascii="Calibri" w:eastAsia="+mn-ea" w:hAnsi="Calibri" w:cs="Calibri"/>
          <w:color w:val="000000"/>
          <w:kern w:val="24"/>
        </w:rPr>
        <w:t xml:space="preserve">, il est </w:t>
      </w:r>
      <w:r w:rsidRPr="00C02563">
        <w:rPr>
          <w:rFonts w:ascii="Calibri" w:eastAsia="+mn-ea" w:hAnsi="Calibri" w:cs="Calibri"/>
          <w:color w:val="000000"/>
          <w:kern w:val="24"/>
        </w:rPr>
        <w:t>exceptionnellement p</w:t>
      </w:r>
      <w:r w:rsidR="008071BE">
        <w:rPr>
          <w:rFonts w:ascii="Calibri" w:eastAsia="+mn-ea" w:hAnsi="Calibri" w:cs="Calibri"/>
          <w:color w:val="000000"/>
          <w:kern w:val="24"/>
        </w:rPr>
        <w:t xml:space="preserve">révu d’étendre l’habilitation à </w:t>
      </w:r>
      <w:r w:rsidRPr="00C02563">
        <w:rPr>
          <w:rFonts w:ascii="Calibri" w:eastAsia="+mn-ea" w:hAnsi="Calibri" w:cs="Calibri"/>
          <w:color w:val="000000"/>
          <w:kern w:val="24"/>
        </w:rPr>
        <w:t xml:space="preserve">une personne </w:t>
      </w:r>
      <w:r w:rsidR="00ED2584" w:rsidRPr="008071BE">
        <w:rPr>
          <w:rFonts w:ascii="Calibri" w:eastAsia="+mn-ea" w:hAnsi="Calibri" w:cs="Calibri"/>
          <w:color w:val="000000"/>
          <w:kern w:val="24"/>
          <w:u w:val="single"/>
        </w:rPr>
        <w:t>ayant délégation de signature</w:t>
      </w:r>
      <w:r w:rsidRPr="008071BE">
        <w:rPr>
          <w:rFonts w:ascii="Calibri" w:eastAsia="+mn-ea" w:hAnsi="Calibri" w:cs="Calibri"/>
          <w:color w:val="000000"/>
          <w:kern w:val="24"/>
          <w:u w:val="single"/>
        </w:rPr>
        <w:t xml:space="preserve">. </w:t>
      </w:r>
    </w:p>
    <w:p w14:paraId="77014698" w14:textId="77777777" w:rsidR="00C02563" w:rsidRPr="00C02563" w:rsidRDefault="00C02563" w:rsidP="003C168D">
      <w:pPr>
        <w:pStyle w:val="NormalWeb"/>
        <w:spacing w:before="0" w:beforeAutospacing="0" w:after="0" w:afterAutospacing="0"/>
        <w:jc w:val="both"/>
        <w:rPr>
          <w:rFonts w:ascii="Calibri" w:eastAsia="+mn-ea" w:hAnsi="Calibri" w:cs="Calibri"/>
          <w:color w:val="000000"/>
          <w:kern w:val="24"/>
        </w:rPr>
      </w:pPr>
      <w:r w:rsidRPr="00C02563">
        <w:rPr>
          <w:rFonts w:ascii="Calibri" w:eastAsia="+mn-ea" w:hAnsi="Calibri" w:cs="Calibri"/>
          <w:color w:val="000000"/>
          <w:kern w:val="24"/>
        </w:rPr>
        <w:t xml:space="preserve">Il convient </w:t>
      </w:r>
      <w:r w:rsidR="008071BE">
        <w:rPr>
          <w:rFonts w:ascii="Calibri" w:eastAsia="+mn-ea" w:hAnsi="Calibri" w:cs="Calibri"/>
          <w:color w:val="000000"/>
          <w:kern w:val="24"/>
        </w:rPr>
        <w:t xml:space="preserve"> de</w:t>
      </w:r>
      <w:r w:rsidRPr="00C02563">
        <w:rPr>
          <w:rFonts w:ascii="Calibri" w:eastAsia="+mn-ea" w:hAnsi="Calibri" w:cs="Calibri"/>
          <w:color w:val="000000"/>
          <w:kern w:val="24"/>
        </w:rPr>
        <w:t xml:space="preserve"> faire </w:t>
      </w:r>
      <w:r w:rsidR="008071BE">
        <w:rPr>
          <w:rFonts w:ascii="Calibri" w:eastAsia="+mn-ea" w:hAnsi="Calibri" w:cs="Calibri"/>
          <w:color w:val="000000"/>
          <w:kern w:val="24"/>
        </w:rPr>
        <w:t>cette</w:t>
      </w:r>
      <w:r w:rsidRPr="00C02563">
        <w:rPr>
          <w:rFonts w:ascii="Calibri" w:eastAsia="+mn-ea" w:hAnsi="Calibri" w:cs="Calibri"/>
          <w:color w:val="000000"/>
          <w:kern w:val="24"/>
        </w:rPr>
        <w:t xml:space="preserve"> demande </w:t>
      </w:r>
      <w:r w:rsidR="008071BE">
        <w:rPr>
          <w:rFonts w:ascii="Calibri" w:eastAsia="+mn-ea" w:hAnsi="Calibri" w:cs="Calibri"/>
          <w:color w:val="000000"/>
          <w:kern w:val="24"/>
        </w:rPr>
        <w:t xml:space="preserve">de paramétrage d’habilitation </w:t>
      </w:r>
      <w:r w:rsidRPr="00C02563">
        <w:rPr>
          <w:rFonts w:ascii="Calibri" w:eastAsia="+mn-ea" w:hAnsi="Calibri" w:cs="Calibri"/>
          <w:color w:val="000000"/>
          <w:kern w:val="24"/>
        </w:rPr>
        <w:t>au bureau des</w:t>
      </w:r>
      <w:r>
        <w:rPr>
          <w:rFonts w:ascii="Calibri" w:eastAsia="+mn-ea" w:hAnsi="Calibri" w:cs="Calibri"/>
          <w:color w:val="000000"/>
          <w:kern w:val="24"/>
        </w:rPr>
        <w:t xml:space="preserve"> Missions, Déplacements et IFCR : </w:t>
      </w:r>
      <w:hyperlink r:id="rId8" w:history="1">
        <w:r w:rsidR="0075676D" w:rsidRPr="00487157">
          <w:rPr>
            <w:rStyle w:val="Lienhypertexte"/>
            <w:rFonts w:ascii="Calibri" w:hAnsi="Calibri" w:cs="Calibri"/>
          </w:rPr>
          <w:t>br.fraisdeplacements@ac-martinique.fr</w:t>
        </w:r>
      </w:hyperlink>
    </w:p>
    <w:p w14:paraId="06FE228B" w14:textId="77777777" w:rsidR="00EA41D0" w:rsidRDefault="00EA41D0" w:rsidP="003C168D">
      <w:pPr>
        <w:jc w:val="both"/>
      </w:pPr>
    </w:p>
    <w:p w14:paraId="5E7FE292" w14:textId="77777777" w:rsidR="00E450F0" w:rsidRDefault="00E450F0" w:rsidP="003C168D">
      <w:pPr>
        <w:jc w:val="both"/>
      </w:pPr>
    </w:p>
    <w:p w14:paraId="6B23DE18" w14:textId="77777777" w:rsidR="00E450F0" w:rsidRDefault="00E450F0" w:rsidP="003C168D">
      <w:pPr>
        <w:jc w:val="both"/>
      </w:pPr>
    </w:p>
    <w:p w14:paraId="5A0C1D80" w14:textId="77777777" w:rsidR="00E450F0" w:rsidRDefault="00E450F0" w:rsidP="003C168D">
      <w:pPr>
        <w:jc w:val="both"/>
      </w:pPr>
    </w:p>
    <w:p w14:paraId="1DD4AF2A" w14:textId="77777777" w:rsidR="00E450F0" w:rsidRDefault="00E450F0" w:rsidP="003C168D">
      <w:pPr>
        <w:jc w:val="both"/>
      </w:pPr>
    </w:p>
    <w:p w14:paraId="035094CF" w14:textId="77777777" w:rsidR="00E450F0" w:rsidRDefault="00E450F0" w:rsidP="003C168D">
      <w:pPr>
        <w:jc w:val="both"/>
      </w:pPr>
    </w:p>
    <w:p w14:paraId="456985AB" w14:textId="77777777" w:rsidR="00E450F0" w:rsidRPr="00EA41D0" w:rsidRDefault="00E450F0" w:rsidP="003C168D">
      <w:pPr>
        <w:jc w:val="both"/>
      </w:pPr>
    </w:p>
    <w:sectPr w:rsidR="00E450F0" w:rsidRPr="00EA41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AEAC" w14:textId="77777777" w:rsidR="00172510" w:rsidRDefault="00172510" w:rsidP="00830454">
      <w:r>
        <w:separator/>
      </w:r>
    </w:p>
  </w:endnote>
  <w:endnote w:type="continuationSeparator" w:id="0">
    <w:p w14:paraId="0118CBEE" w14:textId="77777777" w:rsidR="00172510" w:rsidRDefault="00172510" w:rsidP="0083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33FC" w14:textId="77777777" w:rsidR="00172510" w:rsidRDefault="00172510" w:rsidP="00830454">
      <w:r>
        <w:separator/>
      </w:r>
    </w:p>
  </w:footnote>
  <w:footnote w:type="continuationSeparator" w:id="0">
    <w:p w14:paraId="25E44184" w14:textId="77777777" w:rsidR="00172510" w:rsidRDefault="00172510" w:rsidP="0083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8394" w14:textId="77777777" w:rsidR="00830454" w:rsidRDefault="00830454">
    <w:pPr>
      <w:pStyle w:val="En-tte"/>
    </w:pPr>
    <w:r>
      <w:tab/>
    </w:r>
    <w:r>
      <w:tab/>
      <w:t>ANNEXE 5</w:t>
    </w:r>
  </w:p>
  <w:p w14:paraId="091CB696" w14:textId="1DB2B2B6" w:rsidR="00F85247" w:rsidRPr="001360C3" w:rsidRDefault="00F85247">
    <w:pPr>
      <w:pStyle w:val="En-tte"/>
      <w:rPr>
        <w:sz w:val="18"/>
        <w:szCs w:val="18"/>
      </w:rPr>
    </w:pPr>
    <w:r>
      <w:tab/>
    </w:r>
    <w:r>
      <w:tab/>
    </w:r>
    <w:r w:rsidRPr="00375578">
      <w:rPr>
        <w:sz w:val="18"/>
        <w:szCs w:val="18"/>
      </w:rPr>
      <w:t>MAJ Le</w:t>
    </w:r>
    <w:r w:rsidRPr="001360C3">
      <w:rPr>
        <w:sz w:val="18"/>
        <w:szCs w:val="18"/>
      </w:rPr>
      <w:t xml:space="preserve"> </w:t>
    </w:r>
    <w:r w:rsidR="00B40FB9">
      <w:rPr>
        <w:sz w:val="18"/>
        <w:szCs w:val="18"/>
      </w:rPr>
      <w:t>14</w:t>
    </w:r>
    <w:r w:rsidR="00375578" w:rsidRPr="00375578">
      <w:rPr>
        <w:sz w:val="18"/>
        <w:szCs w:val="18"/>
      </w:rPr>
      <w:t>/0</w:t>
    </w:r>
    <w:r w:rsidR="00B40FB9">
      <w:rPr>
        <w:sz w:val="18"/>
        <w:szCs w:val="18"/>
      </w:rPr>
      <w:t>1</w:t>
    </w:r>
    <w:r w:rsidR="00375578" w:rsidRPr="00375578">
      <w:rPr>
        <w:sz w:val="18"/>
        <w:szCs w:val="18"/>
      </w:rPr>
      <w:t>/202</w:t>
    </w:r>
    <w:r w:rsidR="00B40FB9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4C8"/>
    <w:multiLevelType w:val="hybridMultilevel"/>
    <w:tmpl w:val="28DCDB62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36001"/>
    <w:multiLevelType w:val="hybridMultilevel"/>
    <w:tmpl w:val="ED36C1AE"/>
    <w:lvl w:ilvl="0" w:tplc="7840B556">
      <w:start w:val="1"/>
      <w:numFmt w:val="bullet"/>
      <w:lvlText w:val=""/>
      <w:lvlJc w:val="righ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42EAD"/>
    <w:multiLevelType w:val="hybridMultilevel"/>
    <w:tmpl w:val="0E36A8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C0643"/>
    <w:multiLevelType w:val="hybridMultilevel"/>
    <w:tmpl w:val="D43CBB8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421437"/>
    <w:multiLevelType w:val="hybridMultilevel"/>
    <w:tmpl w:val="85C67FE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F67B79"/>
    <w:multiLevelType w:val="hybridMultilevel"/>
    <w:tmpl w:val="7D8E14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D0"/>
    <w:rsid w:val="0003610C"/>
    <w:rsid w:val="000433D5"/>
    <w:rsid w:val="00062276"/>
    <w:rsid w:val="00117D63"/>
    <w:rsid w:val="001360C3"/>
    <w:rsid w:val="00170B77"/>
    <w:rsid w:val="00172510"/>
    <w:rsid w:val="00187668"/>
    <w:rsid w:val="00191511"/>
    <w:rsid w:val="001A49C1"/>
    <w:rsid w:val="001B3271"/>
    <w:rsid w:val="001E2928"/>
    <w:rsid w:val="00217E4A"/>
    <w:rsid w:val="00223A22"/>
    <w:rsid w:val="002275AE"/>
    <w:rsid w:val="00263F46"/>
    <w:rsid w:val="002B289C"/>
    <w:rsid w:val="002B4C7B"/>
    <w:rsid w:val="002C7C81"/>
    <w:rsid w:val="00320409"/>
    <w:rsid w:val="00375578"/>
    <w:rsid w:val="003C168D"/>
    <w:rsid w:val="003C1FF1"/>
    <w:rsid w:val="003F19DD"/>
    <w:rsid w:val="004325E8"/>
    <w:rsid w:val="004B2743"/>
    <w:rsid w:val="004D66B8"/>
    <w:rsid w:val="004E555A"/>
    <w:rsid w:val="00511ACD"/>
    <w:rsid w:val="005A0F86"/>
    <w:rsid w:val="005F1C59"/>
    <w:rsid w:val="0065348B"/>
    <w:rsid w:val="00665ADC"/>
    <w:rsid w:val="006B72F3"/>
    <w:rsid w:val="006C70C7"/>
    <w:rsid w:val="00702175"/>
    <w:rsid w:val="00716604"/>
    <w:rsid w:val="00721B63"/>
    <w:rsid w:val="0074271B"/>
    <w:rsid w:val="00744B94"/>
    <w:rsid w:val="0075676D"/>
    <w:rsid w:val="008071BE"/>
    <w:rsid w:val="00813A63"/>
    <w:rsid w:val="00830454"/>
    <w:rsid w:val="00832C9A"/>
    <w:rsid w:val="00875307"/>
    <w:rsid w:val="008F506B"/>
    <w:rsid w:val="00932B40"/>
    <w:rsid w:val="009827CB"/>
    <w:rsid w:val="009B183A"/>
    <w:rsid w:val="009E1AB3"/>
    <w:rsid w:val="00A0788F"/>
    <w:rsid w:val="00A20260"/>
    <w:rsid w:val="00A31543"/>
    <w:rsid w:val="00A91E7A"/>
    <w:rsid w:val="00AB40F1"/>
    <w:rsid w:val="00AF4658"/>
    <w:rsid w:val="00B06A74"/>
    <w:rsid w:val="00B40FB9"/>
    <w:rsid w:val="00B457C5"/>
    <w:rsid w:val="00C02563"/>
    <w:rsid w:val="00C53255"/>
    <w:rsid w:val="00C84698"/>
    <w:rsid w:val="00CE5A11"/>
    <w:rsid w:val="00D70E7C"/>
    <w:rsid w:val="00D75043"/>
    <w:rsid w:val="00D76F6E"/>
    <w:rsid w:val="00D847E6"/>
    <w:rsid w:val="00DF63A3"/>
    <w:rsid w:val="00E450F0"/>
    <w:rsid w:val="00EA41D0"/>
    <w:rsid w:val="00ED2584"/>
    <w:rsid w:val="00F85247"/>
    <w:rsid w:val="00FA5920"/>
    <w:rsid w:val="00FC3081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AE87"/>
  <w15:chartTrackingRefBased/>
  <w15:docId w15:val="{AF6A86F3-4914-4D2D-9C37-1AABE104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41D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41D0"/>
    <w:pPr>
      <w:spacing w:before="2"/>
      <w:ind w:left="474" w:hanging="346"/>
    </w:pPr>
  </w:style>
  <w:style w:type="paragraph" w:styleId="NormalWeb">
    <w:name w:val="Normal (Web)"/>
    <w:basedOn w:val="Normal"/>
    <w:uiPriority w:val="99"/>
    <w:semiHidden/>
    <w:unhideWhenUsed/>
    <w:rsid w:val="00EA41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304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454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304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454"/>
    <w:rPr>
      <w:rFonts w:ascii="Arial" w:hAnsi="Arial" w:cs="Arial"/>
      <w:lang w:val="en-US"/>
    </w:rPr>
  </w:style>
  <w:style w:type="paragraph" w:customStyle="1" w:styleId="Default">
    <w:name w:val="Default"/>
    <w:rsid w:val="00653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5676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7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7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.fraisdeplacements@ac-martiniqu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AMRA</dc:creator>
  <cp:keywords/>
  <dc:description/>
  <cp:lastModifiedBy>Lynda AMRA</cp:lastModifiedBy>
  <cp:revision>17</cp:revision>
  <cp:lastPrinted>2021-04-16T14:53:00Z</cp:lastPrinted>
  <dcterms:created xsi:type="dcterms:W3CDTF">2022-05-18T16:00:00Z</dcterms:created>
  <dcterms:modified xsi:type="dcterms:W3CDTF">2026-01-14T16:01:00Z</dcterms:modified>
</cp:coreProperties>
</file>